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2DC5" w14:textId="3F312175" w:rsidR="003768C6" w:rsidRDefault="002B2282" w:rsidP="002B2282">
      <w:pPr>
        <w:pStyle w:val="berschrift"/>
      </w:pPr>
      <w:r>
        <w:t>FAQ: Wärmeplanung</w:t>
      </w:r>
      <w:r w:rsidR="00FD38DF">
        <w:t xml:space="preserve">, Heizungsumstellung, energetische Sanierungen </w:t>
      </w:r>
      <w:r>
        <w:t xml:space="preserve">für </w:t>
      </w:r>
      <w:r w:rsidR="001C6248">
        <w:t>die Stadt Werneuchen</w:t>
      </w:r>
    </w:p>
    <w:p w14:paraId="3DAA8C71" w14:textId="40E09809" w:rsidR="002B2282" w:rsidRDefault="002B2282" w:rsidP="009C59B8">
      <w:pPr>
        <w:pStyle w:val="berschrift1"/>
      </w:pPr>
      <w:r>
        <w:t xml:space="preserve">Wärmeplanung: </w:t>
      </w:r>
    </w:p>
    <w:p w14:paraId="7F6170DC" w14:textId="6A57EB99" w:rsidR="00C72E96" w:rsidRDefault="00355226" w:rsidP="00C01D0B">
      <w:pPr>
        <w:pStyle w:val="berschrift2"/>
        <w:numPr>
          <w:ilvl w:val="0"/>
          <w:numId w:val="0"/>
        </w:numPr>
      </w:pPr>
      <w:r>
        <w:t xml:space="preserve">Was </w:t>
      </w:r>
      <w:r w:rsidR="005F07D7">
        <w:t>bedeutet</w:t>
      </w:r>
      <w:r>
        <w:t xml:space="preserve"> kommunale Wärmeplanung und warum ist sie wichtig?</w:t>
      </w:r>
    </w:p>
    <w:p w14:paraId="2C45B3CE" w14:textId="33E03DD4" w:rsidR="00E75861" w:rsidRDefault="00267BF2" w:rsidP="008501CA">
      <w:r w:rsidRPr="00267BF2">
        <w:t>Die Wärmeplanung auf kommunaler Ebene verfolgt das Ziel, realistische und wirtschaftliche Transformationspfade zur treibhausgasneutralen Wärmeversorgung zu entwickeln. Dabei werden die unterschiedlichen örtlichen Gegebenheiten und mögliche Poten</w:t>
      </w:r>
      <w:r w:rsidR="001C6919">
        <w:t>t</w:t>
      </w:r>
      <w:r w:rsidRPr="00267BF2">
        <w:t xml:space="preserve">iale, wie zum Beispiel die Nutzbarmachung von Abwärmequellen und die Integration erneuerbarer Energien, berücksichtigt. Für die </w:t>
      </w:r>
      <w:r w:rsidR="00AC7286">
        <w:t>Gemeinde</w:t>
      </w:r>
      <w:r w:rsidRPr="00267BF2">
        <w:t xml:space="preserve"> werden Strategien unter Einbeziehung von Daten, Studien, lokalen/regionalen Akteur</w:t>
      </w:r>
      <w:r w:rsidR="003816AE">
        <w:t>*innen</w:t>
      </w:r>
      <w:r w:rsidRPr="00267BF2">
        <w:t xml:space="preserve"> und externen Fachleuten entwickelt. Das Ergebnis ist eine unverbindliche Empfehlung, deren Umsetzung geprüft und von den verantwortlichen Stellen umgesetzt werden </w:t>
      </w:r>
      <w:r w:rsidR="008D2C8F">
        <w:t>sollte</w:t>
      </w:r>
      <w:r w:rsidRPr="00267BF2">
        <w:t>.</w:t>
      </w:r>
    </w:p>
    <w:p w14:paraId="27567FB2" w14:textId="0713AB17" w:rsidR="002C06B4" w:rsidRDefault="002C79C3" w:rsidP="002C06B4">
      <w:pPr>
        <w:pStyle w:val="berschrift2"/>
        <w:numPr>
          <w:ilvl w:val="0"/>
          <w:numId w:val="0"/>
        </w:numPr>
      </w:pPr>
      <w:r>
        <w:t xml:space="preserve">Was </w:t>
      </w:r>
      <w:r w:rsidR="002C06B4">
        <w:t>beinhaltet</w:t>
      </w:r>
      <w:r>
        <w:t xml:space="preserve"> das Wärmeplanungsgesetz und was bedeutet es für die </w:t>
      </w:r>
      <w:r w:rsidR="001C6248">
        <w:t>Stadt Weneuchen</w:t>
      </w:r>
      <w:r w:rsidR="00515FA6">
        <w:t>?</w:t>
      </w:r>
    </w:p>
    <w:p w14:paraId="01AA1E75" w14:textId="231B5CCD" w:rsidR="00A36FBB" w:rsidRPr="00A36FBB" w:rsidRDefault="00A36FBB" w:rsidP="00A36FBB">
      <w:r w:rsidRPr="00A36FBB">
        <w:t xml:space="preserve">Das </w:t>
      </w:r>
      <w:r w:rsidR="001217DB">
        <w:t xml:space="preserve">deutsche </w:t>
      </w:r>
      <w:r w:rsidRPr="00A36FBB">
        <w:t>Wärmeplanungsgesetz,</w:t>
      </w:r>
      <w:r w:rsidR="00B03D01">
        <w:t xml:space="preserve"> welches</w:t>
      </w:r>
      <w:r w:rsidR="00934CB1">
        <w:t xml:space="preserve"> am</w:t>
      </w:r>
      <w:r w:rsidRPr="00A36FBB">
        <w:t xml:space="preserve"> 1. Januar 2024</w:t>
      </w:r>
      <w:r w:rsidR="00934CB1">
        <w:t xml:space="preserve"> in Kraft getreten ist</w:t>
      </w:r>
      <w:r w:rsidRPr="00A36FBB">
        <w:t>, verfolgt das Ziel der klimaneutralen Wärmeversorgung bis 2045.</w:t>
      </w:r>
      <w:r w:rsidR="00395EF7">
        <w:t xml:space="preserve"> </w:t>
      </w:r>
      <w:r w:rsidR="00294CB5">
        <w:t>Es w</w:t>
      </w:r>
      <w:r w:rsidR="00E83938">
        <w:t xml:space="preserve">ird festgehalten, welche Inhalte die </w:t>
      </w:r>
      <w:r w:rsidR="006A1D73">
        <w:t>Wärmep</w:t>
      </w:r>
      <w:r w:rsidR="00E83938">
        <w:t>läne enthalten und</w:t>
      </w:r>
      <w:r w:rsidR="00A1709A">
        <w:t xml:space="preserve"> welche Arbeitsschritte die Kommunen </w:t>
      </w:r>
      <w:r w:rsidR="00F6261A">
        <w:t>v</w:t>
      </w:r>
      <w:r w:rsidR="00F96CF4">
        <w:t>erfolgen</w:t>
      </w:r>
      <w:r w:rsidR="00F6261A">
        <w:t xml:space="preserve"> </w:t>
      </w:r>
      <w:r w:rsidR="00A1709A">
        <w:t>müssen.</w:t>
      </w:r>
    </w:p>
    <w:p w14:paraId="5FB5D7E4" w14:textId="5D0595E1" w:rsidR="001D0AA2" w:rsidRDefault="001D0AA2" w:rsidP="001D0AA2">
      <w:r>
        <w:t xml:space="preserve">Die </w:t>
      </w:r>
      <w:r w:rsidR="00C16F29">
        <w:t xml:space="preserve">Vorgaben des Gesetzes </w:t>
      </w:r>
      <w:r>
        <w:t xml:space="preserve">ermöglichen </w:t>
      </w:r>
      <w:r w:rsidR="00C814B5">
        <w:t xml:space="preserve">den </w:t>
      </w:r>
      <w:r>
        <w:t>Städte</w:t>
      </w:r>
      <w:r w:rsidR="00C814B5">
        <w:t>n</w:t>
      </w:r>
      <w:r>
        <w:t xml:space="preserve"> und Gemeinden zu planen, wie zukünftig verschiedene Gebiete mit Wärme versorgt werden sollen. Hierbei wird </w:t>
      </w:r>
      <w:r w:rsidR="00F717DA">
        <w:t>geprüft</w:t>
      </w:r>
      <w:r>
        <w:t xml:space="preserve">, ob </w:t>
      </w:r>
      <w:r w:rsidR="00FE09DC">
        <w:t xml:space="preserve">Gebäude </w:t>
      </w:r>
      <w:r>
        <w:t>dezentral</w:t>
      </w:r>
      <w:r w:rsidR="002F44ED">
        <w:t xml:space="preserve"> geheizt</w:t>
      </w:r>
      <w:r>
        <w:t xml:space="preserve"> oder </w:t>
      </w:r>
      <w:r w:rsidR="009A540E">
        <w:t xml:space="preserve">über </w:t>
      </w:r>
      <w:r w:rsidR="00FE09DC">
        <w:t>ein Wärmenetz versorgt werden sollen.</w:t>
      </w:r>
      <w:r>
        <w:t xml:space="preserve"> Gleichzeitig </w:t>
      </w:r>
      <w:r w:rsidR="009E3EFD">
        <w:t>werden</w:t>
      </w:r>
      <w:r>
        <w:t xml:space="preserve"> Möglichkeiten ermittelt, wie erneuerbare Energien </w:t>
      </w:r>
      <w:r w:rsidR="006E43F7">
        <w:t>(z.B.</w:t>
      </w:r>
      <w:r>
        <w:t xml:space="preserve"> Geothermie</w:t>
      </w:r>
      <w:r w:rsidR="00061357">
        <w:t xml:space="preserve"> oder Solarthermie</w:t>
      </w:r>
      <w:r w:rsidR="006E43F7">
        <w:t>)</w:t>
      </w:r>
      <w:r>
        <w:t xml:space="preserve"> und unvermeidbare Abwärmepotentiale effizient für die Wärmeversorgung genutzt werden können.</w:t>
      </w:r>
    </w:p>
    <w:p w14:paraId="6BAD2845" w14:textId="0E9D3BD5" w:rsidR="00174119" w:rsidRDefault="0031107F" w:rsidP="001D0AA2">
      <w:r>
        <w:t>Da die</w:t>
      </w:r>
      <w:r w:rsidR="00515FA6">
        <w:t xml:space="preserve"> </w:t>
      </w:r>
      <w:r w:rsidR="001C6248">
        <w:t>Stadt</w:t>
      </w:r>
      <w:r w:rsidR="00C8101C">
        <w:t xml:space="preserve"> Werneuchen</w:t>
      </w:r>
      <w:r w:rsidR="0010769B">
        <w:t xml:space="preserve"> </w:t>
      </w:r>
      <w:r>
        <w:t xml:space="preserve">weniger als </w:t>
      </w:r>
      <w:r w:rsidR="005A3C37">
        <w:t>100.000 Einwohner</w:t>
      </w:r>
      <w:r w:rsidR="003F740D">
        <w:t>*innen</w:t>
      </w:r>
      <w:r w:rsidR="00EA7564">
        <w:t xml:space="preserve"> </w:t>
      </w:r>
      <w:r>
        <w:t xml:space="preserve">hat, </w:t>
      </w:r>
      <w:r w:rsidR="00174119">
        <w:t>gelten</w:t>
      </w:r>
      <w:r w:rsidR="00A36E74">
        <w:t xml:space="preserve"> konkret</w:t>
      </w:r>
      <w:r w:rsidR="00174119">
        <w:t xml:space="preserve"> folgende Vorgaben:</w:t>
      </w:r>
    </w:p>
    <w:p w14:paraId="2E57BFA1" w14:textId="393A904A" w:rsidR="00D806B1" w:rsidRPr="00C8101C" w:rsidRDefault="00174119" w:rsidP="00174119">
      <w:pPr>
        <w:pStyle w:val="Listenabsatz"/>
        <w:numPr>
          <w:ilvl w:val="0"/>
          <w:numId w:val="7"/>
        </w:numPr>
      </w:pPr>
      <w:r>
        <w:t>Der</w:t>
      </w:r>
      <w:r w:rsidR="00AD3631">
        <w:t xml:space="preserve"> </w:t>
      </w:r>
      <w:r w:rsidR="005A3C37">
        <w:t xml:space="preserve">Wärmeplan </w:t>
      </w:r>
      <w:r>
        <w:t xml:space="preserve">ist </w:t>
      </w:r>
      <w:r w:rsidR="005A3C37">
        <w:t>bis zum</w:t>
      </w:r>
      <w:r w:rsidR="00170C2D">
        <w:t xml:space="preserve"> 30. Juni 2028 </w:t>
      </w:r>
      <w:r w:rsidR="00D806B1">
        <w:t>zu erstellen</w:t>
      </w:r>
      <w:r w:rsidR="00170C2D">
        <w:t xml:space="preserve">. </w:t>
      </w:r>
      <w:r w:rsidR="00CB7131" w:rsidRPr="00CB7131">
        <w:t xml:space="preserve">Mit Abschluss der kommunalen </w:t>
      </w:r>
      <w:r w:rsidR="00CB7131" w:rsidRPr="00C8101C">
        <w:t xml:space="preserve">Wärmeplanung </w:t>
      </w:r>
      <w:r w:rsidR="002512AB" w:rsidRPr="00C8101C">
        <w:t xml:space="preserve">im </w:t>
      </w:r>
      <w:r w:rsidR="00C8101C" w:rsidRPr="00C8101C">
        <w:t>Sommer 2026</w:t>
      </w:r>
      <w:r w:rsidR="002512AB" w:rsidRPr="00C8101C">
        <w:t xml:space="preserve"> </w:t>
      </w:r>
      <w:r w:rsidR="00CB7131" w:rsidRPr="00C8101C">
        <w:t>erhalten somit die Bürger*innen frühzeitig einen Einblick, wie sich die Wärmeversorgung in der Gemeinde zukünftig gestaltet.</w:t>
      </w:r>
    </w:p>
    <w:p w14:paraId="7F4061FC" w14:textId="630CECE4" w:rsidR="00C64CFB" w:rsidRDefault="00D806B1" w:rsidP="005F30DB">
      <w:pPr>
        <w:pStyle w:val="Listenabsatz"/>
        <w:numPr>
          <w:ilvl w:val="0"/>
          <w:numId w:val="7"/>
        </w:numPr>
      </w:pPr>
      <w:r w:rsidRPr="00C8101C">
        <w:t xml:space="preserve">Es kann </w:t>
      </w:r>
      <w:r w:rsidR="00017104" w:rsidRPr="00C8101C">
        <w:t>ein vereinfachtes Verfahren mit reduzierten</w:t>
      </w:r>
      <w:r w:rsidR="00017104" w:rsidRPr="00017104">
        <w:t xml:space="preserve"> Anforderungen</w:t>
      </w:r>
      <w:r w:rsidR="007937B4">
        <w:t xml:space="preserve"> </w:t>
      </w:r>
      <w:r>
        <w:t>erfolgen.</w:t>
      </w:r>
    </w:p>
    <w:p w14:paraId="5382EF62" w14:textId="58821267" w:rsidR="00AD6A8B" w:rsidRDefault="00A902B3" w:rsidP="008501CA">
      <w:r>
        <w:t>Des Weiteren</w:t>
      </w:r>
      <w:r w:rsidR="005006B3">
        <w:t xml:space="preserve"> müssen </w:t>
      </w:r>
      <w:r>
        <w:t>ab dem 1. März 2025 neu</w:t>
      </w:r>
      <w:r w:rsidR="002A6BAB">
        <w:t>gebaute</w:t>
      </w:r>
      <w:r w:rsidR="005006B3">
        <w:t xml:space="preserve"> Wärmenetze </w:t>
      </w:r>
      <w:r w:rsidR="00A60C0D">
        <w:t>zu 65</w:t>
      </w:r>
      <w:r w:rsidR="00A36E74">
        <w:t> </w:t>
      </w:r>
      <w:r w:rsidR="00A60C0D">
        <w:t>% aus erneuerbaren Energien und</w:t>
      </w:r>
      <w:r w:rsidR="002A6BAB">
        <w:t>/</w:t>
      </w:r>
      <w:r w:rsidR="00A60C0D">
        <w:t xml:space="preserve">oder unvermeidbarer Abwärme </w:t>
      </w:r>
      <w:r w:rsidR="00BA55E8">
        <w:t>gespeist werden.</w:t>
      </w:r>
      <w:r w:rsidR="00B04554">
        <w:t xml:space="preserve"> Bestehende Netze müssen</w:t>
      </w:r>
      <w:r w:rsidR="007B7719">
        <w:t xml:space="preserve"> </w:t>
      </w:r>
      <w:r w:rsidR="00B04554">
        <w:t xml:space="preserve">ab 2030 </w:t>
      </w:r>
      <w:r w:rsidR="0010713B">
        <w:t xml:space="preserve">zu </w:t>
      </w:r>
      <w:r w:rsidR="00B04554">
        <w:t>30</w:t>
      </w:r>
      <w:r w:rsidR="003050EC">
        <w:t> </w:t>
      </w:r>
      <w:r w:rsidR="00B04554">
        <w:t xml:space="preserve">% </w:t>
      </w:r>
      <w:r w:rsidR="005B5554">
        <w:t xml:space="preserve">aus diesen nachhaltigen Quellen versorgt werden. </w:t>
      </w:r>
      <w:r w:rsidR="007B7719">
        <w:t xml:space="preserve">2040 </w:t>
      </w:r>
      <w:r w:rsidR="00CB581D">
        <w:t>soll der Anteil bei 80</w:t>
      </w:r>
      <w:r w:rsidR="00A85BAE">
        <w:t> </w:t>
      </w:r>
      <w:r w:rsidR="00CB581D">
        <w:t>% liegen</w:t>
      </w:r>
      <w:r w:rsidR="00FE03D2">
        <w:t xml:space="preserve">, </w:t>
      </w:r>
      <w:r w:rsidR="00A85BAE">
        <w:t>um eine komplett fossilfreie Versorgung der</w:t>
      </w:r>
      <w:r w:rsidR="00FE03D2">
        <w:t xml:space="preserve"> Wärmenetze </w:t>
      </w:r>
      <w:r w:rsidR="00A85BAE">
        <w:t>bis 2045 zu erreichen.</w:t>
      </w:r>
      <w:r w:rsidR="00FE03D2">
        <w:t xml:space="preserve"> </w:t>
      </w:r>
    </w:p>
    <w:p w14:paraId="0F3BFCF9" w14:textId="361F46C6" w:rsidR="00FB7C0F" w:rsidRDefault="00FB47AC" w:rsidP="00A80315">
      <w:pPr>
        <w:pStyle w:val="berschrift2"/>
        <w:numPr>
          <w:ilvl w:val="0"/>
          <w:numId w:val="0"/>
        </w:numPr>
      </w:pPr>
      <w:r>
        <w:t>Welche Akteure sind</w:t>
      </w:r>
      <w:r w:rsidR="001511CA">
        <w:t xml:space="preserve"> im Planungsprozess</w:t>
      </w:r>
      <w:r>
        <w:t xml:space="preserve"> relevant</w:t>
      </w:r>
      <w:r w:rsidR="001511CA">
        <w:t>?</w:t>
      </w:r>
    </w:p>
    <w:p w14:paraId="244CA124" w14:textId="507AE621" w:rsidR="007D231B" w:rsidRDefault="007609AE" w:rsidP="00040011">
      <w:r>
        <w:t>Auf lokaler Ebene</w:t>
      </w:r>
      <w:r w:rsidR="00FB4C56">
        <w:t xml:space="preserve"> ist </w:t>
      </w:r>
      <w:r>
        <w:t xml:space="preserve">die </w:t>
      </w:r>
      <w:r w:rsidR="001E4F41">
        <w:t>Gemeinde</w:t>
      </w:r>
      <w:r w:rsidR="00FB4C56">
        <w:t xml:space="preserve"> die wichtigste Akteurin</w:t>
      </w:r>
      <w:r w:rsidR="00861B82">
        <w:t xml:space="preserve"> für die Wärmeplanung.</w:t>
      </w:r>
      <w:r w:rsidR="0001393E">
        <w:t xml:space="preserve"> </w:t>
      </w:r>
      <w:r w:rsidR="006E6452">
        <w:t>Aufgrund von kleinteiligen Eigentumsverhältnissen und unterschiedliche</w:t>
      </w:r>
      <w:r w:rsidR="000D70BD">
        <w:t>n</w:t>
      </w:r>
      <w:r w:rsidR="006E6452">
        <w:t xml:space="preserve"> Betreiber</w:t>
      </w:r>
      <w:r w:rsidR="000D70BD">
        <w:t>n</w:t>
      </w:r>
      <w:r w:rsidR="006E6452">
        <w:t xml:space="preserve"> und Dienstleister</w:t>
      </w:r>
      <w:r w:rsidR="008B6843">
        <w:t>n</w:t>
      </w:r>
      <w:r w:rsidR="001E4F41">
        <w:t>,</w:t>
      </w:r>
      <w:r w:rsidR="006E6452">
        <w:t xml:space="preserve"> ist es ihre Aufgabe</w:t>
      </w:r>
      <w:r w:rsidR="00A85BAE">
        <w:t>,</w:t>
      </w:r>
      <w:r w:rsidR="006E6452">
        <w:t xml:space="preserve"> </w:t>
      </w:r>
      <w:r w:rsidR="00545CB7">
        <w:t xml:space="preserve">Interessen und Kompetenzen </w:t>
      </w:r>
      <w:r w:rsidR="00321EE5">
        <w:t>der relevanten</w:t>
      </w:r>
      <w:r w:rsidR="00545CB7">
        <w:t xml:space="preserve"> Akteur</w:t>
      </w:r>
      <w:r w:rsidR="006157E3">
        <w:t>*innen zu bedenken</w:t>
      </w:r>
      <w:r w:rsidR="008B6843">
        <w:t>:</w:t>
      </w:r>
    </w:p>
    <w:p w14:paraId="4D561217" w14:textId="1E16A886" w:rsidR="00040011" w:rsidRDefault="00040011" w:rsidP="000C3808">
      <w:pPr>
        <w:pStyle w:val="Listenabsatz"/>
        <w:numPr>
          <w:ilvl w:val="0"/>
          <w:numId w:val="7"/>
        </w:numPr>
      </w:pPr>
      <w:r>
        <w:t>Energieversorgungsunternehmen</w:t>
      </w:r>
    </w:p>
    <w:p w14:paraId="7A00DDC2" w14:textId="664BE5BC" w:rsidR="00040011" w:rsidRDefault="00040011" w:rsidP="000C3808">
      <w:pPr>
        <w:pStyle w:val="Listenabsatz"/>
        <w:numPr>
          <w:ilvl w:val="0"/>
          <w:numId w:val="7"/>
        </w:numPr>
      </w:pPr>
      <w:r>
        <w:t>Wohnungsunternehmen</w:t>
      </w:r>
    </w:p>
    <w:p w14:paraId="0E4860C7" w14:textId="2E0FC036" w:rsidR="00040011" w:rsidRDefault="001E4F41" w:rsidP="000C3808">
      <w:pPr>
        <w:pStyle w:val="Listenabsatz"/>
        <w:numPr>
          <w:ilvl w:val="0"/>
          <w:numId w:val="7"/>
        </w:numPr>
      </w:pPr>
      <w:r>
        <w:t>P</w:t>
      </w:r>
      <w:r w:rsidR="00040011">
        <w:t>rivate Gebäudeeigentümer*innen</w:t>
      </w:r>
    </w:p>
    <w:p w14:paraId="09B56B2B" w14:textId="08B93AF6" w:rsidR="00040011" w:rsidRDefault="00040011" w:rsidP="000C3808">
      <w:pPr>
        <w:pStyle w:val="Listenabsatz"/>
        <w:numPr>
          <w:ilvl w:val="0"/>
          <w:numId w:val="7"/>
        </w:numPr>
      </w:pPr>
      <w:r>
        <w:t>Energiedienstleister</w:t>
      </w:r>
    </w:p>
    <w:p w14:paraId="0FDCFEEE" w14:textId="73E1B596" w:rsidR="00040011" w:rsidRDefault="00040011" w:rsidP="000C3808">
      <w:pPr>
        <w:pStyle w:val="Listenabsatz"/>
        <w:numPr>
          <w:ilvl w:val="0"/>
          <w:numId w:val="7"/>
        </w:numPr>
      </w:pPr>
      <w:r>
        <w:lastRenderedPageBreak/>
        <w:t>Handwerk</w:t>
      </w:r>
      <w:r w:rsidR="009442A2">
        <w:t>sbetriebe</w:t>
      </w:r>
    </w:p>
    <w:p w14:paraId="2C2CADAE" w14:textId="7FCAF683" w:rsidR="00040011" w:rsidRDefault="00040011" w:rsidP="001E4F41">
      <w:pPr>
        <w:pStyle w:val="Listenabsatz"/>
        <w:numPr>
          <w:ilvl w:val="0"/>
          <w:numId w:val="7"/>
        </w:numPr>
      </w:pPr>
      <w:r>
        <w:t>Gewerbe</w:t>
      </w:r>
      <w:r w:rsidR="00421D82">
        <w:t>- und Industrie</w:t>
      </w:r>
      <w:r>
        <w:t>betriebe mit Abwärme</w:t>
      </w:r>
    </w:p>
    <w:p w14:paraId="742E02CF" w14:textId="1D771BFF" w:rsidR="003E021C" w:rsidRDefault="003E021C" w:rsidP="000C3808">
      <w:pPr>
        <w:pStyle w:val="Listenabsatz"/>
        <w:numPr>
          <w:ilvl w:val="0"/>
          <w:numId w:val="7"/>
        </w:numPr>
      </w:pPr>
      <w:r>
        <w:t>Bürgerinnen und Bürger</w:t>
      </w:r>
    </w:p>
    <w:p w14:paraId="7E49733D" w14:textId="53795FA3" w:rsidR="001E4F41" w:rsidRDefault="009442A2" w:rsidP="000C3808">
      <w:pPr>
        <w:pStyle w:val="Listenabsatz"/>
        <w:numPr>
          <w:ilvl w:val="0"/>
          <w:numId w:val="7"/>
        </w:numPr>
      </w:pPr>
      <w:r>
        <w:t>a</w:t>
      </w:r>
      <w:r w:rsidR="00040011">
        <w:t>ndere Interessengruppen</w:t>
      </w:r>
    </w:p>
    <w:p w14:paraId="4BCB8CFE" w14:textId="507748D7" w:rsidR="00C832AD" w:rsidRDefault="0020503A" w:rsidP="00E36171">
      <w:pPr>
        <w:pStyle w:val="berschrift2"/>
        <w:numPr>
          <w:ilvl w:val="0"/>
          <w:numId w:val="0"/>
        </w:numPr>
      </w:pPr>
      <w:r>
        <w:t>Gibt es in Deutschland schon Kommunen mit Wärm</w:t>
      </w:r>
      <w:r w:rsidR="00E36171">
        <w:t>eplänen und wie sieht es in anderen Ländern aus?</w:t>
      </w:r>
    </w:p>
    <w:p w14:paraId="12198BD0" w14:textId="552A13D7" w:rsidR="004027BF" w:rsidRDefault="00E36D98" w:rsidP="00E36171">
      <w:r>
        <w:t>Überall in Deutschland sind Städte und Kommunen zu finden</w:t>
      </w:r>
      <w:r w:rsidR="00DC0B1F">
        <w:t>,</w:t>
      </w:r>
      <w:r>
        <w:t xml:space="preserve"> die bereits einen Wärmeplan beschlossen haben </w:t>
      </w:r>
      <w:r w:rsidR="00CD2B21">
        <w:t xml:space="preserve">bzw. </w:t>
      </w:r>
      <w:r w:rsidR="00562C4B">
        <w:t>gerade erarbeiten</w:t>
      </w:r>
      <w:r w:rsidR="00CD2B21">
        <w:t xml:space="preserve">. </w:t>
      </w:r>
      <w:r w:rsidR="00CE6DB8">
        <w:t>Hier kann die Stadt Rostock genannt werden, welche</w:t>
      </w:r>
      <w:r w:rsidR="00F048B8">
        <w:t xml:space="preserve"> ohne vorliegendes Landesgesetz</w:t>
      </w:r>
      <w:r w:rsidR="006E1B24">
        <w:t xml:space="preserve"> die Ausarbeitung eines Wärmeplan auf den Weg gebracht hat. </w:t>
      </w:r>
      <w:r w:rsidR="005012C6">
        <w:t>In Freiburg wurde schon 2021 im Gemeinderat der „Masterplan Wärme Freiburg 2030</w:t>
      </w:r>
      <w:r w:rsidR="00CE4296">
        <w:t>“</w:t>
      </w:r>
      <w:r w:rsidR="00B76B61">
        <w:t xml:space="preserve"> beschlossen. Weitere Bespielen</w:t>
      </w:r>
      <w:r w:rsidR="001C159D">
        <w:t xml:space="preserve"> </w:t>
      </w:r>
      <w:r w:rsidR="00C97CDC">
        <w:t xml:space="preserve">listet das </w:t>
      </w:r>
      <w:r w:rsidR="001C159D">
        <w:t>Kompetenzzentrum Kommunale Wärmewende</w:t>
      </w:r>
      <w:r w:rsidR="00C97CDC">
        <w:t xml:space="preserve"> </w:t>
      </w:r>
      <w:hyperlink r:id="rId11" w:history="1">
        <w:r w:rsidR="00C97CDC" w:rsidRPr="00C97CDC">
          <w:rPr>
            <w:rStyle w:val="Hyperlink"/>
          </w:rPr>
          <w:t>hier</w:t>
        </w:r>
      </w:hyperlink>
      <w:r w:rsidR="00C97CDC">
        <w:t xml:space="preserve"> auf.</w:t>
      </w:r>
    </w:p>
    <w:p w14:paraId="4ACEDA2A" w14:textId="44C6D15F" w:rsidR="001F4FAF" w:rsidRPr="00E36171" w:rsidRDefault="001964CB" w:rsidP="001964CB">
      <w:r>
        <w:t>Auch in unseren Nachbarländern wird verstärkt über Wärmeplanungen nachgedacht. In Dänemark ist dies bereits seit vielen Jahren verbindlich geregelt. Die Niederlande sind zwar</w:t>
      </w:r>
      <w:r w:rsidR="007808BC">
        <w:t xml:space="preserve"> </w:t>
      </w:r>
      <w:r>
        <w:t>relativ neu auf dem Gebiet der Wärmeplanung, betrachten sie jedoch als entscheidende Grundlage für ihre Wärmewende. In Österreich ist die Wärmeplanung ein integrierter Bestandteil der Energieraumplanung und wird derzeit im Rahmen einer umfassenden österreichischen Wärmestrategie auf Bund- und Länderebene ausgearbeitet. Die Schweiz hingegen regelt die Wärmeplanung auf der Ebene der Kantone als ein Instrument der räumlichen Energieplanung. Dabei können Gemeinden auf die Unterstützung sowohl der Kantone als auch des Bundes zurückgreifen. Es wird deutlich, dass die Wärmeplanung bereits in vielen unserer Nachbarländer erfolgreich praktiziert wird.</w:t>
      </w:r>
    </w:p>
    <w:p w14:paraId="1F797881" w14:textId="3A301B2B" w:rsidR="00995E64" w:rsidRDefault="00F42FE5" w:rsidP="00731660">
      <w:pPr>
        <w:pStyle w:val="berschrift2"/>
        <w:numPr>
          <w:ilvl w:val="0"/>
          <w:numId w:val="0"/>
        </w:numPr>
      </w:pPr>
      <w:r>
        <w:t>Welche</w:t>
      </w:r>
      <w:r w:rsidR="00131201">
        <w:t xml:space="preserve"> direkte</w:t>
      </w:r>
      <w:r>
        <w:t>n</w:t>
      </w:r>
      <w:r w:rsidR="00131201">
        <w:t xml:space="preserve"> Auswirkungen auf </w:t>
      </w:r>
      <w:r w:rsidR="00347949">
        <w:t xml:space="preserve">Unternehmen und </w:t>
      </w:r>
      <w:r w:rsidR="00131201">
        <w:t>Bürger</w:t>
      </w:r>
      <w:r w:rsidR="00347949">
        <w:t>*</w:t>
      </w:r>
      <w:r w:rsidR="00131201">
        <w:t xml:space="preserve">innen </w:t>
      </w:r>
      <w:r w:rsidR="00347949">
        <w:t>können entstehen?</w:t>
      </w:r>
    </w:p>
    <w:p w14:paraId="6EB278C1" w14:textId="4D7029C9" w:rsidR="00905F13" w:rsidRDefault="00995E64" w:rsidP="00995E64">
      <w:r>
        <w:t>Der kommunale Wärmeplan dient vor allem dazu, eine strategische Grundlage</w:t>
      </w:r>
      <w:r w:rsidR="001A5AE4">
        <w:t xml:space="preserve"> hin zur klimaneutralen</w:t>
      </w:r>
      <w:r>
        <w:t xml:space="preserve"> Energieversorgung in der Gemeinde zu schaffen. Er zeigt potenzielle Bereiche auf, in denen Maßnahmen ergriffen werden könnten. Die </w:t>
      </w:r>
      <w:r w:rsidR="006D524A">
        <w:t xml:space="preserve">identifizierten </w:t>
      </w:r>
      <w:r>
        <w:t xml:space="preserve">Eignungsgebiete für Wärmenetze oder individuelle Versorgungsmaßnahmen sollten als </w:t>
      </w:r>
      <w:r w:rsidR="00A14B51">
        <w:t>r</w:t>
      </w:r>
      <w:r w:rsidR="00A25DC9">
        <w:t>ichtungsweisend</w:t>
      </w:r>
      <w:r>
        <w:t xml:space="preserve"> betrachtet werden, jedoch nicht als </w:t>
      </w:r>
      <w:r w:rsidR="00C974C8">
        <w:t>verbindliche Regelungen</w:t>
      </w:r>
      <w:r>
        <w:t>.</w:t>
      </w:r>
    </w:p>
    <w:p w14:paraId="191194B9" w14:textId="37089937" w:rsidR="00CB5D0B" w:rsidRDefault="00E31246" w:rsidP="003B2506">
      <w:r>
        <w:t>Für Gebäude, die nicht in einem</w:t>
      </w:r>
      <w:r w:rsidR="00177D5C">
        <w:t xml:space="preserve"> </w:t>
      </w:r>
      <w:r w:rsidR="00995E64">
        <w:t xml:space="preserve">Eignungsgebiet </w:t>
      </w:r>
      <w:r w:rsidR="003132A9">
        <w:t xml:space="preserve">für eine Wärmenetz </w:t>
      </w:r>
      <w:r w:rsidR="00995E64">
        <w:t>l</w:t>
      </w:r>
      <w:r w:rsidR="00177D5C">
        <w:t>iegen</w:t>
      </w:r>
      <w:r w:rsidR="00995E64">
        <w:t>, ist es unwahrscheinlich, dass</w:t>
      </w:r>
      <w:r w:rsidR="00177D5C">
        <w:t xml:space="preserve"> diese in </w:t>
      </w:r>
      <w:r w:rsidR="00995E64">
        <w:t>naher Zukunft an ein Wärmenetz angeschlossen w</w:t>
      </w:r>
      <w:r w:rsidR="00177D5C">
        <w:t>erden</w:t>
      </w:r>
      <w:r w:rsidR="00995E64">
        <w:t>. Stattdessen wird es</w:t>
      </w:r>
      <w:r w:rsidR="00E84E2A">
        <w:t xml:space="preserve"> früher oder später</w:t>
      </w:r>
      <w:r w:rsidR="00995E64">
        <w:t xml:space="preserve"> notwendig sein, sich eigenständig</w:t>
      </w:r>
      <w:r w:rsidR="00CA361B">
        <w:t xml:space="preserve"> um</w:t>
      </w:r>
      <w:r w:rsidR="00995E64">
        <w:t xml:space="preserve"> </w:t>
      </w:r>
      <w:r w:rsidR="00AA6982">
        <w:t>ein moderne</w:t>
      </w:r>
      <w:r w:rsidR="00CA361B">
        <w:t>s</w:t>
      </w:r>
      <w:r w:rsidR="00AA6982">
        <w:t xml:space="preserve"> dezentrale</w:t>
      </w:r>
      <w:r w:rsidR="00CA361B">
        <w:t>s</w:t>
      </w:r>
      <w:r w:rsidR="00C93845">
        <w:t xml:space="preserve"> Heizungssystem</w:t>
      </w:r>
      <w:r w:rsidR="00995E64">
        <w:t xml:space="preserve"> zu kümmern</w:t>
      </w:r>
      <w:r w:rsidR="00CA361B">
        <w:t xml:space="preserve"> und energetische </w:t>
      </w:r>
      <w:r w:rsidR="00CA361B" w:rsidRPr="003132A9">
        <w:t>Sanierungen durchzuführen</w:t>
      </w:r>
      <w:r w:rsidR="0032117A" w:rsidRPr="003132A9">
        <w:t xml:space="preserve"> </w:t>
      </w:r>
      <w:r w:rsidR="0032117A" w:rsidRPr="00CF1F88">
        <w:t xml:space="preserve">(siehe Abschnitt </w:t>
      </w:r>
      <w:r w:rsidR="00D632D0" w:rsidRPr="00CF1F88">
        <w:t>Heizungsumste</w:t>
      </w:r>
      <w:r w:rsidR="00731660" w:rsidRPr="00CF1F88">
        <w:t>llung</w:t>
      </w:r>
      <w:r w:rsidR="00D632D0" w:rsidRPr="00CF1F88">
        <w:t xml:space="preserve"> und Energetische Sanieru</w:t>
      </w:r>
      <w:r w:rsidR="00731660" w:rsidRPr="00CF1F88">
        <w:t>ng)</w:t>
      </w:r>
      <w:r w:rsidR="003132A9" w:rsidRPr="003132A9">
        <w:t>.</w:t>
      </w:r>
    </w:p>
    <w:p w14:paraId="61E01ACC" w14:textId="282EEEE6" w:rsidR="00EA1296" w:rsidRDefault="004E5605" w:rsidP="00EA1296">
      <w:pPr>
        <w:pStyle w:val="berschrift2"/>
        <w:numPr>
          <w:ilvl w:val="0"/>
          <w:numId w:val="0"/>
        </w:numPr>
      </w:pPr>
      <w:r>
        <w:t>Löst der kommunale Wärmeplan automatisch die 65%-Erneuerbare-Energien-Pf</w:t>
      </w:r>
      <w:r w:rsidR="00DC78C2">
        <w:t>licht des Gebäudeenergiegesetzes für Bestandsgebäude aus</w:t>
      </w:r>
      <w:r w:rsidR="00EA1296">
        <w:t>?</w:t>
      </w:r>
    </w:p>
    <w:p w14:paraId="71141D61" w14:textId="4A97E209" w:rsidR="00404E81" w:rsidRDefault="004E5605" w:rsidP="004E5605">
      <w:pPr>
        <w:spacing w:before="0"/>
      </w:pPr>
      <w:r w:rsidRPr="004E5605">
        <w:t>Nein, der kommunale Wärmeplan ist lediglich ein informelles Dokument ohne unmittelbare rechtliche Konsequenzen. Die bloße Existenz eines Wärmeplans allein führt nicht zur Anwendung des Gebäudeenergiegesetzes. Gemäß §26 des Wärmeplanungsgesetzes (WPG) ist hierfür eine separate Entscheidung der Gemeinde erforderlich, die die Ausweisung von Gebieten für den Neu- oder Ausbau von Wärmenetzen oder Wasserstoffnetzausbaugebieten im Einklang mit der kommunalen Wärmeplanung vorsieht. Diese Entscheidung kann beispielsweise in Form einer kommunalen Satzung getroffen werden. Erst durch eine solche Entscheidung vor dem 30.06.2028 wird das Gebäudeenergiegesetz für Bestandsgebäude in den ausgewiesenen Gebieten aktiviert.</w:t>
      </w:r>
    </w:p>
    <w:p w14:paraId="164E2807" w14:textId="3ED26296" w:rsidR="0054219B" w:rsidRDefault="0025640D" w:rsidP="00C8101C">
      <w:pPr>
        <w:spacing w:before="0"/>
        <w:jc w:val="left"/>
      </w:pPr>
      <w:r>
        <w:br w:type="page"/>
      </w:r>
    </w:p>
    <w:p w14:paraId="7EF51EDB" w14:textId="77777777" w:rsidR="008962A9" w:rsidRDefault="008962A9" w:rsidP="008962A9">
      <w:pPr>
        <w:sectPr w:rsidR="008962A9" w:rsidSect="00954A14">
          <w:pgSz w:w="11906" w:h="16838"/>
          <w:pgMar w:top="1418" w:right="1418" w:bottom="1134" w:left="1418" w:header="709" w:footer="709" w:gutter="0"/>
          <w:pgNumType w:fmt="upperRoman" w:start="7"/>
          <w:cols w:space="708"/>
          <w:docGrid w:linePitch="360"/>
        </w:sectPr>
      </w:pPr>
    </w:p>
    <w:p w14:paraId="4619FBA1" w14:textId="61D6FBAD" w:rsidR="00CB5D0B" w:rsidRDefault="00CB5D0B" w:rsidP="009C59B8">
      <w:pPr>
        <w:pStyle w:val="berschrift1"/>
      </w:pPr>
      <w:r>
        <w:lastRenderedPageBreak/>
        <w:t>Heizungsumstellung:</w:t>
      </w:r>
    </w:p>
    <w:p w14:paraId="5DC44334" w14:textId="71F0E4B6" w:rsidR="00C22D3F" w:rsidRDefault="00C22D3F" w:rsidP="00BF4E8D">
      <w:pPr>
        <w:pStyle w:val="berschrift2"/>
        <w:numPr>
          <w:ilvl w:val="0"/>
          <w:numId w:val="0"/>
        </w:numPr>
      </w:pPr>
      <w:r w:rsidRPr="00881B32">
        <w:t>Warum müssen</w:t>
      </w:r>
      <w:r w:rsidR="000E6BB2" w:rsidRPr="00881B32">
        <w:t xml:space="preserve"> wir uns</w:t>
      </w:r>
      <w:r w:rsidR="000E6BB2">
        <w:t xml:space="preserve"> </w:t>
      </w:r>
      <w:r w:rsidR="002746AC">
        <w:t>jetzt</w:t>
      </w:r>
      <w:r w:rsidR="000E6BB2" w:rsidRPr="00881B32">
        <w:t xml:space="preserve"> mit der Umstellung </w:t>
      </w:r>
      <w:r w:rsidR="005C7C8D" w:rsidRPr="00881B32">
        <w:t>von</w:t>
      </w:r>
      <w:r w:rsidR="00636ED5" w:rsidRPr="00881B32">
        <w:t xml:space="preserve"> </w:t>
      </w:r>
      <w:r w:rsidR="00B7474D" w:rsidRPr="00881B32">
        <w:t>fossilen</w:t>
      </w:r>
      <w:r w:rsidR="00636ED5" w:rsidRPr="00881B32">
        <w:t xml:space="preserve"> Heizungen auf</w:t>
      </w:r>
      <w:r w:rsidR="00636ED5">
        <w:t xml:space="preserve"> </w:t>
      </w:r>
      <w:r w:rsidR="00CD72CD">
        <w:t>klima</w:t>
      </w:r>
      <w:r w:rsidR="005F48F2">
        <w:t>verträgliche</w:t>
      </w:r>
      <w:r w:rsidR="00FA7EDA">
        <w:t xml:space="preserve"> Systeme</w:t>
      </w:r>
      <w:r w:rsidR="00EB5705">
        <w:t xml:space="preserve"> </w:t>
      </w:r>
      <w:r w:rsidR="005C7C8D">
        <w:t>beschäftigen?</w:t>
      </w:r>
    </w:p>
    <w:p w14:paraId="03C69874" w14:textId="0A725BA3" w:rsidR="000939C0" w:rsidRDefault="000D318B" w:rsidP="00EE1842">
      <w:r>
        <w:t>Heiz</w:t>
      </w:r>
      <w:r w:rsidR="00531821">
        <w:t>ungs</w:t>
      </w:r>
      <w:r>
        <w:t xml:space="preserve">systeme </w:t>
      </w:r>
      <w:r w:rsidR="00E407D5">
        <w:t>haben in der Regel eine Lebensdauer von etwa 20 Jahren.</w:t>
      </w:r>
      <w:r w:rsidR="007E2215">
        <w:t xml:space="preserve"> </w:t>
      </w:r>
      <w:r>
        <w:t xml:space="preserve">Wenn </w:t>
      </w:r>
      <w:r w:rsidR="00157804">
        <w:t>eine Reparatur nicht mehr möglich und ein</w:t>
      </w:r>
      <w:r>
        <w:t xml:space="preserve"> Austausch</w:t>
      </w:r>
      <w:r w:rsidR="00157804">
        <w:t xml:space="preserve"> somit</w:t>
      </w:r>
      <w:r>
        <w:t xml:space="preserve"> notwendig ist, </w:t>
      </w:r>
      <w:r w:rsidR="000939C0">
        <w:t>sollten</w:t>
      </w:r>
      <w:r w:rsidR="00157804">
        <w:t xml:space="preserve"> Gebäudeeigentümer </w:t>
      </w:r>
      <w:r w:rsidR="000939C0">
        <w:t xml:space="preserve">deshalb </w:t>
      </w:r>
      <w:r w:rsidR="00035B3F">
        <w:t>bei der Wahl des neuen Hei</w:t>
      </w:r>
      <w:r w:rsidR="00E36296">
        <w:t>z</w:t>
      </w:r>
      <w:r w:rsidR="00531821">
        <w:t>ungs</w:t>
      </w:r>
      <w:r w:rsidR="00035B3F">
        <w:t xml:space="preserve">systems </w:t>
      </w:r>
      <w:r w:rsidR="000939C0">
        <w:t>nicht nur kurzfristig denken</w:t>
      </w:r>
      <w:r w:rsidR="00035B3F">
        <w:t xml:space="preserve"> und Kosten vergleichen</w:t>
      </w:r>
      <w:r w:rsidR="000939C0">
        <w:t>, sondern</w:t>
      </w:r>
      <w:r w:rsidR="00035B3F">
        <w:t xml:space="preserve"> auch</w:t>
      </w:r>
      <w:r w:rsidR="008E0C42">
        <w:t xml:space="preserve"> die zukünftige Verfügbarkeit der notwendigen Ressourcen in die Überlegungen einbeziehen.</w:t>
      </w:r>
    </w:p>
    <w:p w14:paraId="554268C4" w14:textId="0C3C2627" w:rsidR="008E0C42" w:rsidRDefault="008E0C42" w:rsidP="008E0C42">
      <w:r>
        <w:t xml:space="preserve">Während die Strompreise voraussichtlich sinken werden, zeichnet sich ab, dass die Kosten für fossiles Gas und Öl in den kommenden Jahren deutlich ansteigen werden. Die Entscheidung für eine nachhaltige Heizlösung ist somit nicht nur ökologisch sinnvoll, sondern auch ökonomisch vorteilhaft und sichert langfristig eine effiziente </w:t>
      </w:r>
      <w:r w:rsidR="000B186A">
        <w:t xml:space="preserve">und bezahlbare </w:t>
      </w:r>
      <w:r>
        <w:t>Wärmeversorgung.</w:t>
      </w:r>
    </w:p>
    <w:p w14:paraId="72ED5897" w14:textId="6CE30F06" w:rsidR="00CB5D0B" w:rsidRDefault="00CB1F47" w:rsidP="00BF4E8D">
      <w:pPr>
        <w:pStyle w:val="berschrift2"/>
        <w:numPr>
          <w:ilvl w:val="0"/>
          <w:numId w:val="0"/>
        </w:numPr>
      </w:pPr>
      <w:r>
        <w:t>Wa</w:t>
      </w:r>
      <w:r w:rsidR="007D6EE0">
        <w:t>s ist das Gebäudeenergiegesetz und was beinhaltet die neuste Novelle</w:t>
      </w:r>
      <w:r w:rsidR="00B11656">
        <w:t>?</w:t>
      </w:r>
    </w:p>
    <w:p w14:paraId="3288F2CD" w14:textId="707FD863" w:rsidR="00E076B5" w:rsidRDefault="00F5685C" w:rsidP="00337090">
      <w:r w:rsidRPr="00F5685C">
        <w:t>Das</w:t>
      </w:r>
      <w:r w:rsidR="0060485F" w:rsidRPr="00F5685C">
        <w:t xml:space="preserve"> </w:t>
      </w:r>
      <w:r w:rsidRPr="00F5685C">
        <w:t xml:space="preserve">bereits im Jahr </w:t>
      </w:r>
      <w:r w:rsidR="000B6D2C" w:rsidRPr="00F5685C">
        <w:t xml:space="preserve">2020 </w:t>
      </w:r>
      <w:r w:rsidR="008A50CB" w:rsidRPr="00F5685C">
        <w:t xml:space="preserve">in Kraft getretene Gebäudeenergiegesetz </w:t>
      </w:r>
      <w:r w:rsidR="009F57A5" w:rsidRPr="00F5685C">
        <w:t xml:space="preserve">(GEG) wurde </w:t>
      </w:r>
      <w:r w:rsidR="003B64F4" w:rsidRPr="00F5685C">
        <w:t xml:space="preserve">zu Beginn des Jahres 2024 </w:t>
      </w:r>
      <w:r w:rsidR="003B64F4">
        <w:t>novelliert</w:t>
      </w:r>
      <w:r w:rsidR="00711CAB" w:rsidRPr="00F5685C">
        <w:t xml:space="preserve">. </w:t>
      </w:r>
      <w:r w:rsidR="001400F3" w:rsidRPr="00F5685C">
        <w:t>Generell</w:t>
      </w:r>
      <w:r w:rsidR="00D73053" w:rsidRPr="00F5685C">
        <w:t xml:space="preserve"> soll</w:t>
      </w:r>
      <w:r w:rsidR="001400F3" w:rsidRPr="00F5685C">
        <w:t xml:space="preserve"> </w:t>
      </w:r>
      <w:r w:rsidR="00700A3D">
        <w:t>das</w:t>
      </w:r>
      <w:r w:rsidR="00824A37" w:rsidRPr="00F5685C">
        <w:t xml:space="preserve"> GEG </w:t>
      </w:r>
      <w:r w:rsidR="00700A3D">
        <w:t>den</w:t>
      </w:r>
      <w:r w:rsidR="00700A3D" w:rsidRPr="00F5685C">
        <w:t xml:space="preserve"> </w:t>
      </w:r>
      <w:r w:rsidR="00824A37" w:rsidRPr="00F5685C">
        <w:t xml:space="preserve">Umstieg </w:t>
      </w:r>
      <w:r w:rsidR="00D73053" w:rsidRPr="00F5685C">
        <w:t>auf klima</w:t>
      </w:r>
      <w:r w:rsidR="00591D36" w:rsidRPr="00F5685C">
        <w:t xml:space="preserve">freundliche Heizsysteme </w:t>
      </w:r>
      <w:r w:rsidRPr="00F5685C">
        <w:t>beschleunig</w:t>
      </w:r>
      <w:r w:rsidR="00700A3D">
        <w:t>en</w:t>
      </w:r>
      <w:r w:rsidR="00ED3F86" w:rsidRPr="00F5685C">
        <w:t>, da</w:t>
      </w:r>
      <w:r w:rsidR="00591D36" w:rsidRPr="00F5685C">
        <w:t xml:space="preserve"> </w:t>
      </w:r>
      <w:r w:rsidR="00564284" w:rsidRPr="00F5685C">
        <w:t xml:space="preserve">Gebäude </w:t>
      </w:r>
      <w:r w:rsidR="00F56A2B" w:rsidRPr="00F5685C">
        <w:t xml:space="preserve">in Deutschland </w:t>
      </w:r>
      <w:r w:rsidR="00CE14F1" w:rsidRPr="00F5685C">
        <w:t xml:space="preserve">heute </w:t>
      </w:r>
      <w:r w:rsidR="00564284">
        <w:t>zum überwiegenden Teil</w:t>
      </w:r>
      <w:r w:rsidR="00564284" w:rsidRPr="00F5685C">
        <w:t xml:space="preserve"> </w:t>
      </w:r>
      <w:r w:rsidR="00CE14F1" w:rsidRPr="00F5685C">
        <w:t xml:space="preserve">noch mit </w:t>
      </w:r>
      <w:r w:rsidR="00CA2FFD" w:rsidRPr="00F5685C">
        <w:t xml:space="preserve">fossilen Energieträgern </w:t>
      </w:r>
      <w:r w:rsidR="00F77BA2" w:rsidRPr="00F5685C">
        <w:t xml:space="preserve">beheizt werden. </w:t>
      </w:r>
      <w:r w:rsidRPr="00F5685C">
        <w:t>Das grundlegende</w:t>
      </w:r>
      <w:r w:rsidR="00343D74" w:rsidRPr="00F5685C">
        <w:t xml:space="preserve"> Ziel </w:t>
      </w:r>
      <w:r w:rsidRPr="00F5685C">
        <w:t xml:space="preserve">besteht darin, bis zum Jahr </w:t>
      </w:r>
      <w:r w:rsidR="007D6C7B" w:rsidRPr="00F5685C">
        <w:t xml:space="preserve">2045 </w:t>
      </w:r>
      <w:r w:rsidR="009E2B61" w:rsidRPr="00F5685C">
        <w:t>Kl</w:t>
      </w:r>
      <w:r w:rsidR="005C0D51" w:rsidRPr="00F5685C">
        <w:t>i</w:t>
      </w:r>
      <w:r w:rsidR="009E2B61" w:rsidRPr="00F5685C">
        <w:t>maneu</w:t>
      </w:r>
      <w:r w:rsidR="005C0D51" w:rsidRPr="00F5685C">
        <w:t>tralität zu erreichen.</w:t>
      </w:r>
    </w:p>
    <w:p w14:paraId="54DD178E" w14:textId="1C0401BD" w:rsidR="00D830FD" w:rsidRDefault="004C7367" w:rsidP="00BD7815">
      <w:r w:rsidRPr="00F5685C">
        <w:t xml:space="preserve">Die </w:t>
      </w:r>
      <w:r w:rsidR="00F5685C" w:rsidRPr="00F5685C">
        <w:t>bedeutendste</w:t>
      </w:r>
      <w:r w:rsidRPr="00F5685C">
        <w:t xml:space="preserve"> Neuerung durch die Novelle </w:t>
      </w:r>
      <w:r w:rsidR="001973B0">
        <w:t>ist,</w:t>
      </w:r>
      <w:r w:rsidR="009C62B8" w:rsidRPr="00F5685C">
        <w:t xml:space="preserve"> dass</w:t>
      </w:r>
      <w:r w:rsidRPr="00F5685C">
        <w:t xml:space="preserve"> </w:t>
      </w:r>
      <w:r w:rsidR="00E36296">
        <w:t xml:space="preserve">bei </w:t>
      </w:r>
      <w:r w:rsidR="00F5685C" w:rsidRPr="00F5685C">
        <w:t>neu eingebaute</w:t>
      </w:r>
      <w:r w:rsidR="00E36296">
        <w:t>n</w:t>
      </w:r>
      <w:r w:rsidR="00F5685C" w:rsidRPr="00F5685C">
        <w:t xml:space="preserve"> Heizsystem</w:t>
      </w:r>
      <w:r w:rsidR="00C22DF3">
        <w:t>e</w:t>
      </w:r>
      <w:r w:rsidR="00E36296">
        <w:t>n</w:t>
      </w:r>
      <w:r w:rsidR="0031145F" w:rsidRPr="00F5685C">
        <w:t xml:space="preserve"> </w:t>
      </w:r>
      <w:r w:rsidRPr="00F5685C">
        <w:t xml:space="preserve">65 </w:t>
      </w:r>
      <w:r w:rsidR="00E36296">
        <w:t>%</w:t>
      </w:r>
      <w:r w:rsidR="00E36296" w:rsidRPr="00F5685C">
        <w:t xml:space="preserve"> </w:t>
      </w:r>
      <w:r w:rsidRPr="00F5685C">
        <w:t xml:space="preserve">der bereitgestellten Wärme </w:t>
      </w:r>
      <w:r w:rsidR="00F5685C" w:rsidRPr="00F5685C">
        <w:t>aus</w:t>
      </w:r>
      <w:r w:rsidRPr="00F5685C">
        <w:t xml:space="preserve"> erneuerbaren Energien </w:t>
      </w:r>
      <w:r w:rsidR="000E4E0A">
        <w:t xml:space="preserve">stammen </w:t>
      </w:r>
      <w:r w:rsidR="00D4146A">
        <w:t>müssen.</w:t>
      </w:r>
      <w:r w:rsidR="00C80131">
        <w:t xml:space="preserve"> Dafür gibt es verschiedene Übergangsfristen und Ausnahmen</w:t>
      </w:r>
      <w:r w:rsidR="002B1728">
        <w:t>.</w:t>
      </w:r>
      <w:r w:rsidR="00E076B5">
        <w:t xml:space="preserve"> </w:t>
      </w:r>
      <w:r w:rsidR="006148FB">
        <w:t>Auf einige zentrale Fragen gehen wir nachfolgend ein.</w:t>
      </w:r>
    </w:p>
    <w:p w14:paraId="1E4DBFAE" w14:textId="01CF0557" w:rsidR="00CF1622" w:rsidRDefault="00D22AC2" w:rsidP="00BD7815">
      <w:r>
        <w:t xml:space="preserve">Für </w:t>
      </w:r>
      <w:r w:rsidR="00CE1ABC">
        <w:t xml:space="preserve">detaillierte Ausführungen zu </w:t>
      </w:r>
      <w:r w:rsidR="00D1271B" w:rsidRPr="009964FD">
        <w:t>besonderen Fällen und Ausn</w:t>
      </w:r>
      <w:r w:rsidR="00F04DC7" w:rsidRPr="009964FD">
        <w:t xml:space="preserve">ahmen </w:t>
      </w:r>
      <w:r w:rsidR="004C3180" w:rsidRPr="009964FD">
        <w:t xml:space="preserve">lesen Sie </w:t>
      </w:r>
      <w:r w:rsidR="00CF1622">
        <w:t>bitte hier nach:</w:t>
      </w:r>
    </w:p>
    <w:p w14:paraId="5D62681B" w14:textId="1C2A5055" w:rsidR="00BD7815" w:rsidRDefault="0062255F" w:rsidP="00CF1622">
      <w:pPr>
        <w:pStyle w:val="Listenabsatz"/>
        <w:numPr>
          <w:ilvl w:val="0"/>
          <w:numId w:val="12"/>
        </w:numPr>
        <w:rPr>
          <w:rStyle w:val="Hyperlink"/>
          <w:color w:val="auto"/>
          <w:u w:val="none"/>
        </w:rPr>
      </w:pPr>
      <w:hyperlink r:id="rId12" w:history="1">
        <w:r w:rsidRPr="009964FD">
          <w:rPr>
            <w:rStyle w:val="Hyperlink"/>
          </w:rPr>
          <w:t>Informationen vor dem Einbau</w:t>
        </w:r>
        <w:r w:rsidR="009964FD">
          <w:rPr>
            <w:rStyle w:val="Hyperlink"/>
          </w:rPr>
          <w:t xml:space="preserve"> </w:t>
        </w:r>
        <w:r w:rsidRPr="009964FD">
          <w:rPr>
            <w:rStyle w:val="Hyperlink"/>
          </w:rPr>
          <w:t>einer neuen Heizung</w:t>
        </w:r>
      </w:hyperlink>
      <w:r w:rsidR="0007204D" w:rsidRPr="00CF1622">
        <w:rPr>
          <w:rStyle w:val="Hyperlink"/>
          <w:color w:val="auto"/>
          <w:u w:val="none"/>
        </w:rPr>
        <w:t xml:space="preserve"> </w:t>
      </w:r>
      <w:r w:rsidR="00AC1259">
        <w:rPr>
          <w:rStyle w:val="Hyperlink"/>
          <w:color w:val="auto"/>
          <w:u w:val="none"/>
        </w:rPr>
        <w:t xml:space="preserve">inkl. </w:t>
      </w:r>
      <w:r w:rsidR="0007204D" w:rsidRPr="00CF1622">
        <w:rPr>
          <w:rStyle w:val="Hyperlink"/>
          <w:color w:val="auto"/>
          <w:u w:val="none"/>
        </w:rPr>
        <w:t>des Bundesministeriums für Wohnen, Stadtentwicklung und Bauwesen</w:t>
      </w:r>
      <w:r w:rsidR="00AC1259">
        <w:rPr>
          <w:rStyle w:val="Hyperlink"/>
          <w:color w:val="auto"/>
          <w:u w:val="none"/>
        </w:rPr>
        <w:t xml:space="preserve"> (BMWSB</w:t>
      </w:r>
      <w:r w:rsidR="007913EC">
        <w:rPr>
          <w:rStyle w:val="Hyperlink"/>
          <w:color w:val="auto"/>
          <w:u w:val="none"/>
        </w:rPr>
        <w:t>)</w:t>
      </w:r>
    </w:p>
    <w:p w14:paraId="60CEB9BE" w14:textId="1926F8B0" w:rsidR="00CF1622" w:rsidRPr="007913EC" w:rsidRDefault="00CF1622" w:rsidP="007913EC">
      <w:pPr>
        <w:pStyle w:val="Listenabsatz"/>
        <w:numPr>
          <w:ilvl w:val="0"/>
          <w:numId w:val="12"/>
        </w:numPr>
      </w:pPr>
      <w:hyperlink r:id="rId13" w:history="1">
        <w:r w:rsidRPr="00CF1622">
          <w:rPr>
            <w:rStyle w:val="Hyperlink"/>
          </w:rPr>
          <w:t>Häufig gestellte Fragen (FAQ) zum Gebäudeenergiegesetz</w:t>
        </w:r>
      </w:hyperlink>
      <w:r>
        <w:rPr>
          <w:rStyle w:val="Hyperlink"/>
          <w:color w:val="auto"/>
          <w:u w:val="none"/>
        </w:rPr>
        <w:t xml:space="preserve"> des Bundesministeriums für Wirtschaft und Klimaschutz (BMWK)</w:t>
      </w:r>
    </w:p>
    <w:p w14:paraId="6D74C25E" w14:textId="4FBA2906" w:rsidR="00A10146" w:rsidRPr="00037107" w:rsidRDefault="00A31938" w:rsidP="00460280">
      <w:pPr>
        <w:pStyle w:val="berschrift2"/>
        <w:numPr>
          <w:ilvl w:val="0"/>
          <w:numId w:val="0"/>
        </w:numPr>
      </w:pPr>
      <w:r w:rsidRPr="00037107">
        <w:t>Welche Heiz</w:t>
      </w:r>
      <w:r w:rsidR="00531821">
        <w:t>ungs</w:t>
      </w:r>
      <w:r w:rsidRPr="00037107">
        <w:t>systeme kommen in Frage, um die Vorgaben des GEG zu erfüllen?</w:t>
      </w:r>
    </w:p>
    <w:p w14:paraId="6617C817" w14:textId="444896DF" w:rsidR="00A31938" w:rsidRDefault="00506AAF" w:rsidP="00BD7815">
      <w:r>
        <w:t>Folgen</w:t>
      </w:r>
      <w:r w:rsidR="00D55F03">
        <w:t>de</w:t>
      </w:r>
      <w:r>
        <w:t xml:space="preserve"> </w:t>
      </w:r>
      <w:r w:rsidR="00A31938">
        <w:t xml:space="preserve">Erfüllungsoptionen </w:t>
      </w:r>
      <w:r>
        <w:t>sind möglich:</w:t>
      </w:r>
    </w:p>
    <w:p w14:paraId="586CE2BD" w14:textId="628B1590" w:rsidR="00073CB4" w:rsidRDefault="00506AAF" w:rsidP="006B0B98">
      <w:pPr>
        <w:pStyle w:val="Listenabsatz"/>
        <w:numPr>
          <w:ilvl w:val="0"/>
          <w:numId w:val="11"/>
        </w:numPr>
      </w:pPr>
      <w:r w:rsidRPr="007F1E4F">
        <w:rPr>
          <w:b/>
          <w:bCs/>
        </w:rPr>
        <w:t>Anschluss an ein Wärmenetz</w:t>
      </w:r>
      <w:r>
        <w:t xml:space="preserve"> – Wärmenetzbetreiber müssen ihre Wärmeerzeugung bis 2045</w:t>
      </w:r>
      <w:r w:rsidR="001C0854">
        <w:t xml:space="preserve"> - </w:t>
      </w:r>
      <w:r>
        <w:t>vollständig auf Erneuerbare Energien oder unvermeidbare Abwärme umstellen</w:t>
      </w:r>
    </w:p>
    <w:p w14:paraId="07C2E256" w14:textId="454338A4" w:rsidR="00073CB4" w:rsidRDefault="00506AAF" w:rsidP="006B0B98">
      <w:pPr>
        <w:pStyle w:val="Listenabsatz"/>
        <w:numPr>
          <w:ilvl w:val="0"/>
          <w:numId w:val="11"/>
        </w:numPr>
      </w:pPr>
      <w:r w:rsidRPr="007F1E4F">
        <w:rPr>
          <w:b/>
          <w:bCs/>
        </w:rPr>
        <w:t>Elektrische Wärmepumpe</w:t>
      </w:r>
      <w:r>
        <w:t xml:space="preserve"> – diese nutzt zum großen Teil Wärme aus der Umgebung, also aus</w:t>
      </w:r>
      <w:r w:rsidR="001C0854">
        <w:t xml:space="preserve"> </w:t>
      </w:r>
      <w:r>
        <w:t>Erde, Wasser oder Luft; der benötigte Strom wird schrittweise klimaneutral</w:t>
      </w:r>
    </w:p>
    <w:p w14:paraId="71DFDF79" w14:textId="3D137559" w:rsidR="006B0B98" w:rsidRDefault="00506AAF" w:rsidP="006B0B98">
      <w:pPr>
        <w:pStyle w:val="Listenabsatz"/>
        <w:numPr>
          <w:ilvl w:val="0"/>
          <w:numId w:val="11"/>
        </w:numPr>
      </w:pPr>
      <w:r w:rsidRPr="007F1E4F">
        <w:rPr>
          <w:b/>
          <w:bCs/>
        </w:rPr>
        <w:t>Biomasseheizung</w:t>
      </w:r>
      <w:r>
        <w:t xml:space="preserve"> – z.</w:t>
      </w:r>
      <w:r w:rsidR="00B70DCA">
        <w:t xml:space="preserve"> </w:t>
      </w:r>
      <w:r>
        <w:t>B. Pellets, Holz, Hackschnitzel</w:t>
      </w:r>
    </w:p>
    <w:p w14:paraId="1ECED71F" w14:textId="0CC9FD89" w:rsidR="006B0B98" w:rsidRDefault="00506AAF" w:rsidP="006B0B98">
      <w:pPr>
        <w:pStyle w:val="Listenabsatz"/>
        <w:numPr>
          <w:ilvl w:val="0"/>
          <w:numId w:val="11"/>
        </w:numPr>
      </w:pPr>
      <w:r w:rsidRPr="006B0B98">
        <w:rPr>
          <w:b/>
          <w:bCs/>
        </w:rPr>
        <w:t xml:space="preserve">Stromdirektheizung </w:t>
      </w:r>
      <w:r>
        <w:t xml:space="preserve">– nur in sehr gut gedämmten Gebäuden, da sonst hohe </w:t>
      </w:r>
      <w:r w:rsidR="00105628">
        <w:t>Strom</w:t>
      </w:r>
      <w:r>
        <w:t>koste</w:t>
      </w:r>
      <w:r w:rsidR="001C0854">
        <w:t xml:space="preserve">n </w:t>
      </w:r>
      <w:r w:rsidR="00105628">
        <w:t>entstehen</w:t>
      </w:r>
    </w:p>
    <w:p w14:paraId="31B0C6F6" w14:textId="6322CB87" w:rsidR="001C0854" w:rsidRDefault="00506AAF" w:rsidP="006B0B98">
      <w:pPr>
        <w:pStyle w:val="Listenabsatz"/>
        <w:numPr>
          <w:ilvl w:val="0"/>
          <w:numId w:val="11"/>
        </w:numPr>
      </w:pPr>
      <w:r w:rsidRPr="007F1E4F">
        <w:rPr>
          <w:b/>
          <w:bCs/>
        </w:rPr>
        <w:t>Heizung auf der Basis von Solarthermie</w:t>
      </w:r>
      <w:r>
        <w:t xml:space="preserve"> – wenn sie den Wärmebedarf des Gebäudes komplett</w:t>
      </w:r>
      <w:r w:rsidR="001C0854">
        <w:t xml:space="preserve"> d</w:t>
      </w:r>
      <w:r>
        <w:t>eckt</w:t>
      </w:r>
    </w:p>
    <w:p w14:paraId="4F30A0D4" w14:textId="387BE1FB" w:rsidR="00506AAF" w:rsidRDefault="00506AAF" w:rsidP="006B0B98">
      <w:pPr>
        <w:pStyle w:val="Listenabsatz"/>
        <w:numPr>
          <w:ilvl w:val="0"/>
          <w:numId w:val="11"/>
        </w:numPr>
      </w:pPr>
      <w:r w:rsidRPr="007F1E4F">
        <w:rPr>
          <w:b/>
          <w:bCs/>
        </w:rPr>
        <w:t>Wärmepumpen- und Solarthermie-Hybridheizung</w:t>
      </w:r>
      <w:r>
        <w:t>, die hauptsächlich mit Erneuerbaren</w:t>
      </w:r>
      <w:r w:rsidR="007F1E4F">
        <w:t xml:space="preserve"> </w:t>
      </w:r>
      <w:r>
        <w:t>Energien (mind. 65%) und anteilig z.</w:t>
      </w:r>
      <w:r w:rsidR="000113C6">
        <w:t xml:space="preserve"> </w:t>
      </w:r>
      <w:r>
        <w:t>B. mit fossilen Brennstoffen betrieben wird</w:t>
      </w:r>
    </w:p>
    <w:p w14:paraId="036D19E6" w14:textId="071A5ABB" w:rsidR="00506AAF" w:rsidRPr="00BD7815" w:rsidRDefault="00506AAF" w:rsidP="006B0B98">
      <w:pPr>
        <w:pStyle w:val="Listenabsatz"/>
        <w:numPr>
          <w:ilvl w:val="0"/>
          <w:numId w:val="11"/>
        </w:numPr>
      </w:pPr>
      <w:r w:rsidRPr="007F1E4F">
        <w:rPr>
          <w:b/>
          <w:bCs/>
        </w:rPr>
        <w:t>Gas- oder Ölheizung, die klimafreundlichen Brennstoff nutzt</w:t>
      </w:r>
      <w:r>
        <w:t xml:space="preserve"> – mind. 65 Prozent Biomethan,</w:t>
      </w:r>
      <w:r w:rsidR="007F1E4F">
        <w:t xml:space="preserve"> </w:t>
      </w:r>
      <w:r>
        <w:t>biogenes Flüssiggas</w:t>
      </w:r>
      <w:r w:rsidR="00AF539F">
        <w:t xml:space="preserve">, </w:t>
      </w:r>
      <w:r>
        <w:t xml:space="preserve">grüner </w:t>
      </w:r>
      <w:r w:rsidR="00AF539F">
        <w:t xml:space="preserve">oder </w:t>
      </w:r>
      <w:r>
        <w:t>blauer Wasserstoff</w:t>
      </w:r>
    </w:p>
    <w:p w14:paraId="59F189C7" w14:textId="77777777" w:rsidR="00A818A7" w:rsidRDefault="00A818A7" w:rsidP="00A818A7">
      <w:pPr>
        <w:pStyle w:val="berschrift2"/>
        <w:numPr>
          <w:ilvl w:val="0"/>
          <w:numId w:val="0"/>
        </w:numPr>
      </w:pPr>
      <w:r>
        <w:lastRenderedPageBreak/>
        <w:t>Was gilt bei Neubauten?</w:t>
      </w:r>
    </w:p>
    <w:p w14:paraId="223F6E70" w14:textId="77777777" w:rsidR="00A818A7" w:rsidRDefault="00A818A7" w:rsidP="00A818A7">
      <w:r>
        <w:t>Das GEG betrifft alle Neubauten,</w:t>
      </w:r>
      <w:r w:rsidRPr="006D0E69">
        <w:t xml:space="preserve"> </w:t>
      </w:r>
      <w:r>
        <w:t>deren Bauanträge nach dem 1. Januar 2024 gestellt wurden. Außerdem wird zwischen Bauten in Neubaugebieten und Bauten außerhalb von Neubaugebieten unterschieden.</w:t>
      </w:r>
    </w:p>
    <w:p w14:paraId="767C7BAD" w14:textId="35A75FD9" w:rsidR="00A818A7" w:rsidRDefault="00A818A7" w:rsidP="00A818A7">
      <w:r>
        <w:t xml:space="preserve">In </w:t>
      </w:r>
      <w:r w:rsidRPr="00445981">
        <w:rPr>
          <w:b/>
        </w:rPr>
        <w:t>Neubaugebieten</w:t>
      </w:r>
      <w:r>
        <w:t xml:space="preserve"> gibt es eine Pflicht eine Heizung mit 65 Prozent Erneuerbaren Energien einzubauen. Es existieren Übergangsfr</w:t>
      </w:r>
      <w:r w:rsidR="008775FB">
        <w:t>i</w:t>
      </w:r>
      <w:r>
        <w:t xml:space="preserve">sten, wenn zum Beispiel ein Anschluss an ein zukünftiges Wärmenetz geplant ist. </w:t>
      </w:r>
    </w:p>
    <w:p w14:paraId="6258A27E" w14:textId="77777777" w:rsidR="00C078E5" w:rsidRDefault="00C078E5" w:rsidP="007D106A">
      <w:pPr>
        <w:pStyle w:val="berschrift2"/>
        <w:numPr>
          <w:ilvl w:val="0"/>
          <w:numId w:val="0"/>
        </w:numPr>
        <w:rPr>
          <w:rFonts w:eastAsiaTheme="minorHAnsi" w:cstheme="minorBidi"/>
          <w:color w:val="auto"/>
          <w:sz w:val="22"/>
          <w:szCs w:val="22"/>
        </w:rPr>
      </w:pPr>
      <w:r w:rsidRPr="00C078E5">
        <w:rPr>
          <w:rFonts w:eastAsiaTheme="minorHAnsi" w:cstheme="minorBidi"/>
          <w:color w:val="auto"/>
          <w:sz w:val="22"/>
          <w:szCs w:val="22"/>
        </w:rPr>
        <w:t>Wenn </w:t>
      </w:r>
      <w:r w:rsidRPr="00C078E5">
        <w:rPr>
          <w:rFonts w:eastAsiaTheme="minorHAnsi" w:cstheme="minorBidi"/>
          <w:b/>
          <w:bCs/>
          <w:color w:val="auto"/>
          <w:sz w:val="22"/>
          <w:szCs w:val="22"/>
        </w:rPr>
        <w:t>außerhalb eines Neubaugebietes</w:t>
      </w:r>
      <w:r w:rsidRPr="00C078E5">
        <w:rPr>
          <w:rFonts w:eastAsiaTheme="minorHAnsi" w:cstheme="minorBidi"/>
          <w:color w:val="auto"/>
          <w:sz w:val="22"/>
          <w:szCs w:val="22"/>
        </w:rPr>
        <w:t> gebaut wird, kann eine rein fossil betriebene Öl- oder Gasheizung installiert werden. Dies gilt bis zum 30. Juni 2028. Diese Entscheidung ist aber mit wirtschaftlichen Risiken verbunden, da zukünftige CO</w:t>
      </w:r>
      <w:r w:rsidRPr="00C078E5">
        <w:rPr>
          <w:rFonts w:eastAsiaTheme="minorHAnsi" w:cstheme="minorBidi"/>
          <w:color w:val="auto"/>
          <w:sz w:val="22"/>
          <w:szCs w:val="22"/>
          <w:vertAlign w:val="subscript"/>
        </w:rPr>
        <w:t>2</w:t>
      </w:r>
      <w:r w:rsidRPr="00C078E5">
        <w:rPr>
          <w:rFonts w:eastAsiaTheme="minorHAnsi" w:cstheme="minorBidi"/>
          <w:color w:val="auto"/>
          <w:sz w:val="22"/>
          <w:szCs w:val="22"/>
        </w:rPr>
        <w:t>-Preise einkalkuliert werden müssen und ab 2029 anteilig Biomethan oder grüner bzw. blauer Wasserstoff genutzt werden müssen. Der Einbau einer nachhaltigen Erfüllungsoption wird außerdem aktuell über das Förderprogramm </w:t>
      </w:r>
      <w:hyperlink r:id="rId14" w:history="1">
        <w:r w:rsidRPr="00C078E5">
          <w:rPr>
            <w:rStyle w:val="Hyperlink"/>
            <w:rFonts w:eastAsiaTheme="minorHAnsi" w:cstheme="minorBidi"/>
            <w:sz w:val="22"/>
            <w:szCs w:val="22"/>
          </w:rPr>
          <w:t>Bundesförderung für effiziente Gebäude</w:t>
        </w:r>
      </w:hyperlink>
      <w:r w:rsidRPr="00C078E5">
        <w:rPr>
          <w:rFonts w:eastAsiaTheme="minorHAnsi" w:cstheme="minorBidi"/>
          <w:color w:val="auto"/>
          <w:sz w:val="22"/>
          <w:szCs w:val="22"/>
        </w:rPr>
        <w:t> gefördert.</w:t>
      </w:r>
    </w:p>
    <w:p w14:paraId="062DDFE1" w14:textId="0ADD2ECA" w:rsidR="007D106A" w:rsidRPr="00A61FFC" w:rsidRDefault="007D106A" w:rsidP="007D106A">
      <w:pPr>
        <w:pStyle w:val="berschrift2"/>
        <w:numPr>
          <w:ilvl w:val="0"/>
          <w:numId w:val="0"/>
        </w:numPr>
      </w:pPr>
      <w:r w:rsidRPr="00A61FFC">
        <w:t>Was gilt bei Bestandsgebäuden?</w:t>
      </w:r>
    </w:p>
    <w:p w14:paraId="4AF15D31" w14:textId="77777777" w:rsidR="00D1422F" w:rsidRDefault="00D1422F" w:rsidP="00D1422F">
      <w:r>
        <w:t xml:space="preserve">Das Gebäudeenergiegesetz (GEG) regelt Anforderungen an die Wärmeversorgung von Gebäuden. Grundsätzlich gilt ein Betriebsverbot für Heizkessel mit fossilen Brennstoffen ab dem 01.01.2045. Bis dahin können funktionierende Heizungen i.d.R. weiterbetrieben und auch repariert werden. Ausnahmeregelungen gibt es für alte Kessel, bei denen es sich nicht um Niedertemperatur-Heizkessel oder Brennwertkessel handelt – jedoch nur, wenn </w:t>
      </w:r>
      <w:r w:rsidRPr="0011341B">
        <w:t xml:space="preserve">die </w:t>
      </w:r>
      <w:r>
        <w:t xml:space="preserve">Eigentümer </w:t>
      </w:r>
      <w:r w:rsidRPr="0011341B">
        <w:t xml:space="preserve">ihr Gebäude </w:t>
      </w:r>
      <w:r>
        <w:t xml:space="preserve">nicht </w:t>
      </w:r>
      <w:r w:rsidRPr="0011341B">
        <w:t>bereits vor 2002 selbst bewohnt haben</w:t>
      </w:r>
      <w:r>
        <w:t>.</w:t>
      </w:r>
    </w:p>
    <w:p w14:paraId="28910F06" w14:textId="58736EE6" w:rsidR="00D1422F" w:rsidRDefault="00D1422F" w:rsidP="00D1422F">
      <w:r>
        <w:t xml:space="preserve">Kommt es zu einem Heizungstausch, z.B. weil der bestehende Wärmeerzeuger irreparabel defekt ist oder ein Tausch einen wirtschaftlichen Mehrwert bietet, greifen zeitlich gestufte Anforderungen. Seit dem 01.01.2024 bis zum 30.06.2028 können in Bestandsgebäuden weiterhin neue Öl- oder Gasheizungen eingebaut werden. Zu beachten ist jedoch, dass zuvor eine verpflichtende Beratung erfolgen muss und für diese Anlagen ab dem Jahr 2029 Anforderungen an den Anteil </w:t>
      </w:r>
      <w:r>
        <w:t>von erneuerbaren Energien</w:t>
      </w:r>
      <w:r>
        <w:t xml:space="preserve"> gelten. So müssen ab 2029 15 %, ab 2035 30 % und ab 2024 60 % der erzeugten Wärme aus erneuerbaren </w:t>
      </w:r>
      <w:r w:rsidRPr="007C3545">
        <w:t>Quellen bereitgestellt werden.</w:t>
      </w:r>
      <w:r>
        <w:t xml:space="preserve"> Diese Anforderung kann beispielsweise durch einen anteiligen Bezug von Biomethan oder biogenen Flüssiggas, oder durch die Einbindung von Solarthermieanlagen oder Wärmepumpen erbracht werden.</w:t>
      </w:r>
    </w:p>
    <w:p w14:paraId="57113D6B" w14:textId="77777777" w:rsidR="00D1422F" w:rsidRDefault="00D1422F" w:rsidP="00D1422F">
      <w:r>
        <w:t xml:space="preserve">Neue Heizungen, welche nach dem 30.06.2028 eingebaut werden, müssen 65 % der bereitgestellten Wärme aus erneuerbaren Energien beziehen. Zeitlicher Handlungsspielraum bleibt durch eine mögliche Übergangsfrist von bis zu 5 Jahren. In besonderen Fällen, wie beispielsweise bei Gasetagenheizungen, kann diese Frist um weitere 8 Jahre verlängert werden. </w:t>
      </w:r>
    </w:p>
    <w:p w14:paraId="71F3A149" w14:textId="15180F57" w:rsidR="005405BA" w:rsidRPr="00A61FFC" w:rsidRDefault="009A2421" w:rsidP="00D1422F">
      <w:pPr>
        <w:rPr>
          <w:b/>
          <w:bCs/>
        </w:rPr>
      </w:pPr>
      <w:r w:rsidRPr="00A61FFC">
        <w:rPr>
          <w:b/>
          <w:bCs/>
        </w:rPr>
        <w:t>B</w:t>
      </w:r>
      <w:r w:rsidR="0058721B" w:rsidRPr="00A61FFC">
        <w:rPr>
          <w:b/>
          <w:bCs/>
        </w:rPr>
        <w:t>itte beachten Sie!</w:t>
      </w:r>
    </w:p>
    <w:p w14:paraId="33BB472E" w14:textId="2343F655" w:rsidR="007E46BC" w:rsidRPr="00A61FFC" w:rsidRDefault="005B5FBB" w:rsidP="00BE284D">
      <w:r w:rsidRPr="00A61FFC">
        <w:t xml:space="preserve">Ein </w:t>
      </w:r>
      <w:r w:rsidR="003A7104" w:rsidRPr="00A61FFC">
        <w:t xml:space="preserve">baldiger </w:t>
      </w:r>
      <w:r w:rsidRPr="00A61FFC">
        <w:t>Wechsel zu</w:t>
      </w:r>
      <w:r w:rsidR="003461CE" w:rsidRPr="00A61FFC">
        <w:t xml:space="preserve"> einem</w:t>
      </w:r>
      <w:r w:rsidRPr="00A61FFC">
        <w:t xml:space="preserve"> </w:t>
      </w:r>
      <w:r w:rsidR="00DE7FEC" w:rsidRPr="00A61FFC">
        <w:t>Heizs</w:t>
      </w:r>
      <w:r w:rsidRPr="00A61FFC">
        <w:t>ystem, welche</w:t>
      </w:r>
      <w:r w:rsidR="003461CE" w:rsidRPr="00A61FFC">
        <w:t>s</w:t>
      </w:r>
      <w:r w:rsidRPr="00A61FFC">
        <w:t xml:space="preserve"> erneuerbare Energien nutz</w:t>
      </w:r>
      <w:r w:rsidR="003461CE" w:rsidRPr="00A61FFC">
        <w:t>t</w:t>
      </w:r>
      <w:r w:rsidRPr="00A61FFC">
        <w:t xml:space="preserve">, ist in vielen Fällen sinnvoll, da es aktuell die </w:t>
      </w:r>
      <w:hyperlink r:id="rId15" w:history="1">
        <w:r w:rsidRPr="00A61FFC">
          <w:rPr>
            <w:rStyle w:val="Hyperlink"/>
          </w:rPr>
          <w:t>Bundesförderung für effiziente Gebä</w:t>
        </w:r>
        <w:bookmarkStart w:id="0" w:name="_Hlt156297391"/>
        <w:bookmarkStart w:id="1" w:name="_Hlt156297392"/>
        <w:bookmarkEnd w:id="0"/>
        <w:bookmarkEnd w:id="1"/>
        <w:r w:rsidRPr="00A61FFC">
          <w:rPr>
            <w:rStyle w:val="Hyperlink"/>
          </w:rPr>
          <w:t>ude</w:t>
        </w:r>
      </w:hyperlink>
      <w:r w:rsidRPr="00A61FFC">
        <w:rPr>
          <w:rStyle w:val="Hyperlink"/>
          <w:u w:val="none"/>
        </w:rPr>
        <w:t xml:space="preserve"> </w:t>
      </w:r>
      <w:r w:rsidR="00897F30" w:rsidRPr="00A61FFC">
        <w:rPr>
          <w:rStyle w:val="Hyperlink"/>
          <w:color w:val="auto"/>
          <w:u w:val="none"/>
        </w:rPr>
        <w:t>(BEG)</w:t>
      </w:r>
      <w:r w:rsidRPr="00A61FFC">
        <w:t xml:space="preserve"> gibt und zukünftig </w:t>
      </w:r>
      <w:r w:rsidR="00AA4555" w:rsidRPr="00A61FFC">
        <w:t>d</w:t>
      </w:r>
      <w:r w:rsidRPr="00A61FFC">
        <w:t>er CO</w:t>
      </w:r>
      <w:r w:rsidRPr="00A61FFC">
        <w:rPr>
          <w:vertAlign w:val="subscript"/>
        </w:rPr>
        <w:t xml:space="preserve">2 </w:t>
      </w:r>
      <w:r w:rsidRPr="00A61FFC">
        <w:t xml:space="preserve">-Preis steigen wird. </w:t>
      </w:r>
      <w:r w:rsidR="00CF278E" w:rsidRPr="00A61FFC">
        <w:t>D.h. Öl und Gas werden perspektivisch</w:t>
      </w:r>
      <w:r w:rsidR="00E87856" w:rsidRPr="00A61FFC">
        <w:t xml:space="preserve"> teurer werden. </w:t>
      </w:r>
      <w:r w:rsidRPr="00A61FFC">
        <w:t xml:space="preserve">Allerdings sollte vor einem möglichen Umstieg die gerade anlaufende </w:t>
      </w:r>
      <w:r w:rsidR="00E87856" w:rsidRPr="00A61FFC">
        <w:t xml:space="preserve">kommunale </w:t>
      </w:r>
      <w:r w:rsidRPr="00A61FFC">
        <w:t xml:space="preserve">Wärmeplanung abgewartet werden, um zu prüfen, ob das Gebäude </w:t>
      </w:r>
      <w:r w:rsidR="008C444E" w:rsidRPr="00A61FFC">
        <w:t xml:space="preserve">perspektivisch </w:t>
      </w:r>
      <w:r w:rsidRPr="00A61FFC">
        <w:t>an ein Wärmenetz angeschlossen werden könnte.</w:t>
      </w:r>
      <w:r w:rsidR="00465282" w:rsidRPr="00A61FFC">
        <w:t xml:space="preserve"> Dies stellt i.</w:t>
      </w:r>
      <w:r w:rsidR="00AE6298" w:rsidRPr="00A61FFC">
        <w:t xml:space="preserve"> </w:t>
      </w:r>
      <w:r w:rsidR="00465282" w:rsidRPr="00A61FFC">
        <w:t>d.</w:t>
      </w:r>
      <w:r w:rsidR="00AE6298" w:rsidRPr="00A61FFC">
        <w:t xml:space="preserve"> </w:t>
      </w:r>
      <w:r w:rsidR="00465282" w:rsidRPr="00A61FFC">
        <w:t xml:space="preserve">R. die </w:t>
      </w:r>
      <w:r w:rsidR="007E5FE0" w:rsidRPr="00A61FFC">
        <w:t>kostengünstigste Alternative dar.</w:t>
      </w:r>
    </w:p>
    <w:p w14:paraId="71021801" w14:textId="37388880" w:rsidR="008D1021" w:rsidRPr="00A61FFC" w:rsidRDefault="008D1021" w:rsidP="00BE284D">
      <w:pPr>
        <w:rPr>
          <w:b/>
          <w:bCs/>
        </w:rPr>
      </w:pPr>
      <w:r w:rsidRPr="00A61FFC">
        <w:rPr>
          <w:b/>
          <w:bCs/>
        </w:rPr>
        <w:t>Sie haben noch offene Fragen?</w:t>
      </w:r>
    </w:p>
    <w:p w14:paraId="00CC81A9" w14:textId="01383748" w:rsidR="00BC78CF" w:rsidRPr="00A61FFC" w:rsidRDefault="00BC78CF" w:rsidP="00BC78CF">
      <w:r w:rsidRPr="00A61FFC">
        <w:t xml:space="preserve">Für detaillierte Ausführungen zu besonderen Fällen und Ausnahmen </w:t>
      </w:r>
      <w:r w:rsidR="00216009" w:rsidRPr="00A61FFC">
        <w:t>sowie zur Förderrichtlinie für effiziente Gebäude</w:t>
      </w:r>
      <w:r w:rsidRPr="00A61FFC">
        <w:t xml:space="preserve"> lesen Sie bitte hier nach:</w:t>
      </w:r>
    </w:p>
    <w:p w14:paraId="4096DFC0" w14:textId="61201F0D" w:rsidR="00BC78CF" w:rsidRPr="00A61FFC" w:rsidRDefault="00BC78CF" w:rsidP="00BC78CF">
      <w:pPr>
        <w:pStyle w:val="Listenabsatz"/>
        <w:numPr>
          <w:ilvl w:val="0"/>
          <w:numId w:val="12"/>
        </w:numPr>
        <w:rPr>
          <w:rStyle w:val="Hyperlink"/>
          <w:color w:val="auto"/>
          <w:u w:val="none"/>
        </w:rPr>
      </w:pPr>
      <w:hyperlink r:id="rId16" w:history="1">
        <w:r w:rsidRPr="00A61FFC">
          <w:rPr>
            <w:rStyle w:val="Hyperlink"/>
          </w:rPr>
          <w:t>Informationen vor dem Einbau einer neuen Heizung</w:t>
        </w:r>
      </w:hyperlink>
      <w:r w:rsidRPr="00A61FFC">
        <w:rPr>
          <w:rStyle w:val="Hyperlink"/>
          <w:color w:val="auto"/>
          <w:u w:val="none"/>
        </w:rPr>
        <w:t xml:space="preserve"> </w:t>
      </w:r>
      <w:r w:rsidR="002F4E30" w:rsidRPr="00A61FFC">
        <w:rPr>
          <w:rStyle w:val="Hyperlink"/>
          <w:color w:val="auto"/>
          <w:u w:val="none"/>
        </w:rPr>
        <w:t>vom</w:t>
      </w:r>
      <w:r w:rsidRPr="00A61FFC">
        <w:rPr>
          <w:rStyle w:val="Hyperlink"/>
          <w:color w:val="auto"/>
          <w:u w:val="none"/>
        </w:rPr>
        <w:t xml:space="preserve"> Bundesministerium für Wohnen, Stadtentwicklung und Bauwesen (BMWSB</w:t>
      </w:r>
      <w:r w:rsidR="002D2E32" w:rsidRPr="00A61FFC">
        <w:rPr>
          <w:rStyle w:val="Hyperlink"/>
          <w:color w:val="auto"/>
          <w:u w:val="none"/>
        </w:rPr>
        <w:t>)</w:t>
      </w:r>
    </w:p>
    <w:p w14:paraId="29867AD1" w14:textId="77FC777E" w:rsidR="008D1021" w:rsidRPr="00A61FFC" w:rsidRDefault="00BC78CF" w:rsidP="007F7AB9">
      <w:pPr>
        <w:pStyle w:val="Listenabsatz"/>
        <w:numPr>
          <w:ilvl w:val="0"/>
          <w:numId w:val="12"/>
        </w:numPr>
        <w:rPr>
          <w:rStyle w:val="Hyperlink"/>
          <w:color w:val="auto"/>
          <w:u w:val="none"/>
        </w:rPr>
      </w:pPr>
      <w:hyperlink r:id="rId17" w:history="1">
        <w:r w:rsidRPr="00A61FFC">
          <w:rPr>
            <w:rStyle w:val="Hyperlink"/>
          </w:rPr>
          <w:t>Häufig gestellte Fragen (FAQ) zum Gebäudeenergiegesetz</w:t>
        </w:r>
      </w:hyperlink>
      <w:r w:rsidRPr="00A61FFC">
        <w:rPr>
          <w:rStyle w:val="Hyperlink"/>
          <w:color w:val="auto"/>
          <w:u w:val="none"/>
        </w:rPr>
        <w:t xml:space="preserve"> </w:t>
      </w:r>
      <w:r w:rsidR="002C311E" w:rsidRPr="00A61FFC">
        <w:rPr>
          <w:rStyle w:val="Hyperlink"/>
          <w:color w:val="auto"/>
          <w:u w:val="none"/>
        </w:rPr>
        <w:t>vom</w:t>
      </w:r>
      <w:r w:rsidRPr="00A61FFC">
        <w:rPr>
          <w:rStyle w:val="Hyperlink"/>
          <w:color w:val="auto"/>
          <w:u w:val="none"/>
        </w:rPr>
        <w:t xml:space="preserve"> Bundesministerium für Wirtschaft und Klimaschutz (BMWK)</w:t>
      </w:r>
    </w:p>
    <w:p w14:paraId="52DF5196" w14:textId="0F2A00DD" w:rsidR="00216009" w:rsidRPr="00A61FFC" w:rsidRDefault="00216009" w:rsidP="00BE284D">
      <w:pPr>
        <w:pStyle w:val="Listenabsatz"/>
        <w:numPr>
          <w:ilvl w:val="0"/>
          <w:numId w:val="12"/>
        </w:numPr>
        <w:rPr>
          <w:rStyle w:val="Hyperlink"/>
          <w:color w:val="auto"/>
          <w:u w:val="none"/>
        </w:rPr>
      </w:pPr>
      <w:hyperlink r:id="rId18" w:history="1">
        <w:r w:rsidRPr="00A61FFC">
          <w:rPr>
            <w:rStyle w:val="Hyperlink"/>
          </w:rPr>
          <w:t>Häufig gestellte Fragen (FAQ) zur BEG</w:t>
        </w:r>
      </w:hyperlink>
      <w:r w:rsidR="00DD7FA5" w:rsidRPr="00A61FFC">
        <w:rPr>
          <w:rStyle w:val="Hyperlink"/>
          <w:color w:val="auto"/>
          <w:u w:val="none"/>
        </w:rPr>
        <w:t xml:space="preserve"> </w:t>
      </w:r>
      <w:r w:rsidR="002C311E" w:rsidRPr="00A61FFC">
        <w:rPr>
          <w:rStyle w:val="Hyperlink"/>
          <w:color w:val="auto"/>
          <w:u w:val="none"/>
        </w:rPr>
        <w:t>vom Bundesministerium für Wirtschaft und Klimaschutz (BMWK)</w:t>
      </w:r>
    </w:p>
    <w:p w14:paraId="4977C1E1" w14:textId="777015E4" w:rsidR="000A446A" w:rsidRDefault="000A446A" w:rsidP="009C59B8">
      <w:pPr>
        <w:pStyle w:val="berschrift1"/>
      </w:pPr>
      <w:r>
        <w:t>Energetische Sanierung:</w:t>
      </w:r>
    </w:p>
    <w:p w14:paraId="12559F25" w14:textId="1D2A586A" w:rsidR="000A446A" w:rsidRDefault="000A446A" w:rsidP="000A446A">
      <w:pPr>
        <w:pStyle w:val="berschrift2"/>
        <w:numPr>
          <w:ilvl w:val="0"/>
          <w:numId w:val="0"/>
        </w:numPr>
      </w:pPr>
      <w:r>
        <w:t>Was bedeutet „energetische Sanierung“</w:t>
      </w:r>
    </w:p>
    <w:p w14:paraId="79C71013" w14:textId="39EC2F4E" w:rsidR="000A446A" w:rsidRDefault="00B04438" w:rsidP="000A446A">
      <w:r>
        <w:t>Unter e</w:t>
      </w:r>
      <w:r w:rsidR="000A446A">
        <w:t>nergetische</w:t>
      </w:r>
      <w:r>
        <w:t>r</w:t>
      </w:r>
      <w:r w:rsidR="000A446A">
        <w:t xml:space="preserve"> Sanierung </w:t>
      </w:r>
      <w:r>
        <w:t>versteht</w:t>
      </w:r>
      <w:r w:rsidR="00B32B91">
        <w:t xml:space="preserve"> man</w:t>
      </w:r>
      <w:r w:rsidR="000A446A">
        <w:t xml:space="preserve"> Maßnahmen, die ergriffen werden, um die Energieeffizienz eines Gebäudes zu verbessern und somit den Ausstoß von Treibhausgasen zu minimieren. </w:t>
      </w:r>
    </w:p>
    <w:p w14:paraId="64C0AD99" w14:textId="77777777" w:rsidR="000A446A" w:rsidRDefault="000A446A" w:rsidP="000A446A">
      <w:r>
        <w:t>Dies kann durch folgende Modernisierungen erreicht werden:</w:t>
      </w:r>
    </w:p>
    <w:p w14:paraId="4ED0BACC" w14:textId="22E30ED4" w:rsidR="000A446A" w:rsidRDefault="000A446A" w:rsidP="000A446A">
      <w:pPr>
        <w:pStyle w:val="Listenabsatz"/>
        <w:numPr>
          <w:ilvl w:val="0"/>
          <w:numId w:val="6"/>
        </w:numPr>
      </w:pPr>
      <w:r>
        <w:t>Dämmung der Fassade, des Daches und der Kellerdecke</w:t>
      </w:r>
      <w:r w:rsidR="00702463">
        <w:t>,</w:t>
      </w:r>
    </w:p>
    <w:p w14:paraId="389AF362" w14:textId="3BED66B3" w:rsidR="000A446A" w:rsidRDefault="000A446A" w:rsidP="000A446A">
      <w:pPr>
        <w:pStyle w:val="Listenabsatz"/>
        <w:numPr>
          <w:ilvl w:val="0"/>
          <w:numId w:val="6"/>
        </w:numPr>
      </w:pPr>
      <w:r>
        <w:t>Einbau von doppel- oder dreifachverglasten Fenstern mit hohem Wärmeschutz</w:t>
      </w:r>
      <w:r w:rsidR="00702463">
        <w:t>,</w:t>
      </w:r>
    </w:p>
    <w:p w14:paraId="2B77D730" w14:textId="47FD58DF" w:rsidR="000A446A" w:rsidRDefault="000A446A" w:rsidP="000A446A">
      <w:pPr>
        <w:pStyle w:val="Listenabsatz"/>
        <w:numPr>
          <w:ilvl w:val="0"/>
          <w:numId w:val="6"/>
        </w:numPr>
      </w:pPr>
      <w:r>
        <w:t>Installation von effizienten Heizungs- und Lüftungsanlagen</w:t>
      </w:r>
      <w:r w:rsidR="00702463">
        <w:t>,</w:t>
      </w:r>
    </w:p>
    <w:p w14:paraId="2F870516" w14:textId="63E0A0A9" w:rsidR="000A446A" w:rsidRDefault="000A446A" w:rsidP="000A446A">
      <w:pPr>
        <w:pStyle w:val="Listenabsatz"/>
        <w:numPr>
          <w:ilvl w:val="0"/>
          <w:numId w:val="6"/>
        </w:numPr>
      </w:pPr>
      <w:r>
        <w:t>Einbau einer Solarthermie-Anlage</w:t>
      </w:r>
      <w:r w:rsidR="00702463">
        <w:t>,</w:t>
      </w:r>
    </w:p>
    <w:p w14:paraId="69DADCC1" w14:textId="39C9994B" w:rsidR="000A446A" w:rsidRDefault="000A446A" w:rsidP="000A446A">
      <w:pPr>
        <w:pStyle w:val="Listenabsatz"/>
        <w:numPr>
          <w:ilvl w:val="0"/>
          <w:numId w:val="6"/>
        </w:numPr>
      </w:pPr>
      <w:r>
        <w:t>Anbringen von Sonnenschutz</w:t>
      </w:r>
      <w:r w:rsidR="00702463">
        <w:t>.</w:t>
      </w:r>
    </w:p>
    <w:p w14:paraId="0C53C80F" w14:textId="77777777" w:rsidR="000A446A" w:rsidRDefault="000A446A" w:rsidP="000A446A">
      <w:pPr>
        <w:pStyle w:val="berschrift2"/>
        <w:numPr>
          <w:ilvl w:val="0"/>
          <w:numId w:val="0"/>
        </w:numPr>
      </w:pPr>
      <w:r>
        <w:t xml:space="preserve">Warum energetisch sanieren? </w:t>
      </w:r>
    </w:p>
    <w:p w14:paraId="5649C32D" w14:textId="77777777" w:rsidR="000938D7" w:rsidRDefault="00740474" w:rsidP="000938D7">
      <w:r>
        <w:t>Eine e</w:t>
      </w:r>
      <w:r w:rsidR="0099324B">
        <w:t>nergetische Sanierung</w:t>
      </w:r>
      <w:r>
        <w:t xml:space="preserve"> </w:t>
      </w:r>
      <w:r w:rsidR="000938D7">
        <w:t>hat</w:t>
      </w:r>
      <w:r>
        <w:t xml:space="preserve"> </w:t>
      </w:r>
      <w:r w:rsidR="000938D7">
        <w:t>gleich mehrere Vorteile:</w:t>
      </w:r>
    </w:p>
    <w:p w14:paraId="27938773" w14:textId="0591B332" w:rsidR="006A2DE2" w:rsidRDefault="000A446A">
      <w:pPr>
        <w:pStyle w:val="Listenabsatz"/>
        <w:numPr>
          <w:ilvl w:val="0"/>
          <w:numId w:val="9"/>
        </w:numPr>
        <w:rPr>
          <w:b/>
        </w:rPr>
      </w:pPr>
      <w:r w:rsidRPr="00FB016F">
        <w:rPr>
          <w:b/>
        </w:rPr>
        <w:t>Finanzielle Einsparungen:</w:t>
      </w:r>
      <w:r w:rsidR="000938D7" w:rsidRPr="00FB016F">
        <w:rPr>
          <w:b/>
        </w:rPr>
        <w:t xml:space="preserve"> </w:t>
      </w:r>
      <w:r w:rsidRPr="00EC1E6C">
        <w:t>Wenn</w:t>
      </w:r>
      <w:r w:rsidRPr="006F29C2">
        <w:t xml:space="preserve"> der Energieverbrauch durch Gebäudedämmung und effizientere Heiz- und Lüftungstechnologien reduziert wird, führt dies zu langfristigen Betriebskosteneinsparungen</w:t>
      </w:r>
      <w:r>
        <w:t>.</w:t>
      </w:r>
    </w:p>
    <w:p w14:paraId="292A42A5" w14:textId="2639EBB8" w:rsidR="006A2DE2" w:rsidRDefault="000A446A" w:rsidP="0017157B">
      <w:pPr>
        <w:pStyle w:val="Listenabsatz"/>
        <w:numPr>
          <w:ilvl w:val="0"/>
          <w:numId w:val="9"/>
        </w:numPr>
        <w:rPr>
          <w:b/>
        </w:rPr>
      </w:pPr>
      <w:r w:rsidRPr="006A2DE2">
        <w:rPr>
          <w:b/>
        </w:rPr>
        <w:t>Klimaschutz:</w:t>
      </w:r>
      <w:r w:rsidR="006A2DE2">
        <w:t xml:space="preserve"> </w:t>
      </w:r>
      <w:r w:rsidR="00B33044" w:rsidRPr="000A0B34">
        <w:t>Energetische Sanierung fördert die Nutzung von erneuerbaren Energiequellen</w:t>
      </w:r>
      <w:r w:rsidR="00B33044">
        <w:t xml:space="preserve"> und</w:t>
      </w:r>
      <w:r w:rsidR="00B33044" w:rsidRPr="000A0B34">
        <w:t xml:space="preserve"> trägt zur Verringerung von Treibhausgasemissionen bei, sodass Klimaschutzziele erreicht werden können</w:t>
      </w:r>
      <w:r w:rsidR="00B33044">
        <w:t>.</w:t>
      </w:r>
    </w:p>
    <w:p w14:paraId="41F3C18D" w14:textId="1C9FA1FF" w:rsidR="006A2DE2" w:rsidRDefault="000A446A" w:rsidP="006A2DE2">
      <w:pPr>
        <w:pStyle w:val="Listenabsatz"/>
        <w:numPr>
          <w:ilvl w:val="0"/>
          <w:numId w:val="9"/>
        </w:numPr>
        <w:rPr>
          <w:b/>
        </w:rPr>
      </w:pPr>
      <w:r w:rsidRPr="006A2DE2">
        <w:rPr>
          <w:b/>
        </w:rPr>
        <w:t xml:space="preserve">Verbesserter Wohnkomfort: </w:t>
      </w:r>
      <w:r w:rsidRPr="006A2DE2">
        <w:rPr>
          <w:bCs/>
        </w:rPr>
        <w:t>Die durch Dämmung geschaffenen höheren Oberflächentemperaturen führen zu einem angenehmen Raumgefühl, auch bei niedrigeren Innentemperaturen. Die dichtere Gebäudehülle sorgt außerdem für eine Reduzierung von Zugluft. Schall- und sommerliche Sonneneinwirkungen werden mit den Sanierungsmaßnahmen ebenfalls abgeschwächt.</w:t>
      </w:r>
    </w:p>
    <w:p w14:paraId="3F3B2777" w14:textId="15C06D29" w:rsidR="00B33044" w:rsidRPr="0017157B" w:rsidRDefault="000A446A" w:rsidP="006A2DE2">
      <w:pPr>
        <w:pStyle w:val="Listenabsatz"/>
        <w:numPr>
          <w:ilvl w:val="0"/>
          <w:numId w:val="9"/>
        </w:numPr>
      </w:pPr>
      <w:r w:rsidRPr="006A2DE2">
        <w:rPr>
          <w:b/>
        </w:rPr>
        <w:t>Aufwertung der Immobilie:</w:t>
      </w:r>
      <w:r w:rsidR="00BC665C" w:rsidRPr="006A2DE2">
        <w:rPr>
          <w:b/>
        </w:rPr>
        <w:t xml:space="preserve"> </w:t>
      </w:r>
      <w:r w:rsidR="00B33044" w:rsidRPr="006A2DE2">
        <w:rPr>
          <w:bCs/>
        </w:rPr>
        <w:t>Durch energetische Sanierung wird ein Gebäude aufgewertet. Immobilien mit einem hohen Wärmeschutz und einem modernen Heizsystem steigern deren Attraktivität bedeutend.</w:t>
      </w:r>
    </w:p>
    <w:p w14:paraId="2769B910" w14:textId="7903B536" w:rsidR="000A446A" w:rsidRDefault="000A446A" w:rsidP="000A446A">
      <w:pPr>
        <w:pStyle w:val="berschrift2"/>
        <w:numPr>
          <w:ilvl w:val="0"/>
          <w:numId w:val="0"/>
        </w:numPr>
      </w:pPr>
      <w:r>
        <w:t xml:space="preserve">Wann ist </w:t>
      </w:r>
      <w:r w:rsidR="00C64E63">
        <w:t xml:space="preserve">eine </w:t>
      </w:r>
      <w:r>
        <w:t xml:space="preserve">energetische Sanierung besonders empfehlenswert? </w:t>
      </w:r>
    </w:p>
    <w:p w14:paraId="1DED74BB" w14:textId="7AF664AE" w:rsidR="000A446A" w:rsidRDefault="000A446A" w:rsidP="000A446A">
      <w:r>
        <w:t xml:space="preserve">Eine hohe Effektivität der Sanierung zeigt sich häufig bei älteren Gebäuden. </w:t>
      </w:r>
      <w:r w:rsidRPr="002F61E7">
        <w:t>Häuser, die vor 1977 erbaut wurden, unterliegen keinen Vorschriften bezüglich des Wärmeschutzes.</w:t>
      </w:r>
      <w:r w:rsidR="009F380B">
        <w:t xml:space="preserve"> Oft</w:t>
      </w:r>
      <w:r w:rsidR="002B218A">
        <w:t xml:space="preserve"> sind</w:t>
      </w:r>
      <w:r w:rsidR="009B042F">
        <w:t xml:space="preserve"> bei diesen Gebäuden</w:t>
      </w:r>
      <w:r w:rsidR="002B218A">
        <w:t xml:space="preserve"> das Dach, die Fassade oder der Keller ungedämmt und</w:t>
      </w:r>
      <w:r w:rsidR="007C34C6">
        <w:t xml:space="preserve"> teilweise sind noch sehr alte Fenster vorhanden</w:t>
      </w:r>
      <w:r w:rsidR="00044ACF">
        <w:t xml:space="preserve">. Dies führt zu </w:t>
      </w:r>
      <w:r w:rsidR="007C34C6">
        <w:t>Wärmeverlusten und höheren</w:t>
      </w:r>
      <w:r w:rsidR="009B042F">
        <w:t xml:space="preserve"> Heizkosten.</w:t>
      </w:r>
      <w:r w:rsidRPr="002F61E7">
        <w:t xml:space="preserve"> </w:t>
      </w:r>
      <w:r w:rsidR="00044ACF">
        <w:t>Durch eine energetische Sanierung</w:t>
      </w:r>
      <w:r w:rsidRPr="002F61E7">
        <w:t xml:space="preserve"> </w:t>
      </w:r>
      <w:r w:rsidR="00FA12AE">
        <w:t>kann der Energieverbrauch reduziert werden.</w:t>
      </w:r>
    </w:p>
    <w:p w14:paraId="39A3DC36" w14:textId="77777777" w:rsidR="000A446A" w:rsidRDefault="000A446A" w:rsidP="000A446A">
      <w:r w:rsidRPr="00CC3A39">
        <w:t>Wenn ohnehin eine Sanierung oder Umbauten geplant sind, bietet sich diese Gelegenheit an, um gleichzeitig energetische Maßnahmen einzubeziehen. Dadurch können die Kosten und der Aufwand für die Sanierung insgesamt optimiert werden.</w:t>
      </w:r>
    </w:p>
    <w:p w14:paraId="5E43D8E2" w14:textId="77777777" w:rsidR="000A446A" w:rsidRDefault="000A446A" w:rsidP="000A446A">
      <w:r>
        <w:lastRenderedPageBreak/>
        <w:t xml:space="preserve">Der Sanierungskonfigurator des Bundeswirtschaftsministeriums kann den Energieeffizienzzustand für Ihr Gebäude berechnen und Maßnahmen vorschlagen: </w:t>
      </w:r>
      <w:hyperlink r:id="rId19" w:history="1">
        <w:r w:rsidRPr="00BE71AA">
          <w:rPr>
            <w:rStyle w:val="Hyperlink"/>
          </w:rPr>
          <w:t>https://sanierungsrechner.kfw.de/</w:t>
        </w:r>
      </w:hyperlink>
    </w:p>
    <w:p w14:paraId="02053046" w14:textId="77777777" w:rsidR="001C0558" w:rsidRDefault="001C0558" w:rsidP="001C0558">
      <w:pPr>
        <w:pStyle w:val="berschrift2"/>
        <w:numPr>
          <w:ilvl w:val="0"/>
          <w:numId w:val="0"/>
        </w:numPr>
      </w:pPr>
      <w:r>
        <w:t>Wie ist die energetische Sanierung umzusetzen?</w:t>
      </w:r>
    </w:p>
    <w:p w14:paraId="1C19A926" w14:textId="77777777" w:rsidR="001C0558" w:rsidRPr="001C0558" w:rsidRDefault="001C0558" w:rsidP="001C0558">
      <w:r w:rsidRPr="00C66E8E">
        <w:t>Für eine erfolgreiche Umsetzung von Modernisierungsmaßnahmen ist die Zusammenarbeit mit qualifizierten Energieberater</w:t>
      </w:r>
      <w:r>
        <w:t>*</w:t>
      </w:r>
      <w:r w:rsidRPr="00C66E8E">
        <w:t xml:space="preserve">innen zu empfehlen. Diese bewerten die Bausubstanz, erstellen ein maßgeschneidertes Sanierungskonzept und bieten eine Übersicht zu den verfügbaren Förderprogrammen. </w:t>
      </w:r>
    </w:p>
    <w:p w14:paraId="446EB7DF" w14:textId="799627B5" w:rsidR="00EA1070" w:rsidRPr="00EA1070" w:rsidRDefault="001C0558" w:rsidP="0057716A">
      <w:r w:rsidRPr="001C0558">
        <w:t>Da die Berufsbezeichnung „Energieberater*in“ nicht geschützt ist, sollte bei der Expertensuche darauf geachtet werden, dass sowohl eine fundierte Ausbildung als auch umfangreiche Praxiserfahrung vorhanden sind.</w:t>
      </w:r>
      <w:r w:rsidR="00CF3E5E">
        <w:t xml:space="preserve"> </w:t>
      </w:r>
      <w:r w:rsidR="00BC1982">
        <w:t xml:space="preserve">Vom Bund zugelassene </w:t>
      </w:r>
      <w:r w:rsidR="00FD7B2E">
        <w:t xml:space="preserve">Berater*innen mit nachgewiesener Praxiserfahrung finden Sie </w:t>
      </w:r>
      <w:hyperlink r:id="rId20" w:history="1">
        <w:r w:rsidR="00FD7B2E" w:rsidRPr="00FD7B2E">
          <w:rPr>
            <w:rStyle w:val="Hyperlink"/>
          </w:rPr>
          <w:t>hier</w:t>
        </w:r>
      </w:hyperlink>
      <w:r w:rsidR="00FD7B2E">
        <w:t xml:space="preserve"> aufgelistet.</w:t>
      </w:r>
    </w:p>
    <w:p w14:paraId="409E82B0" w14:textId="16FC63EE" w:rsidR="00426904" w:rsidRPr="00C617BD" w:rsidRDefault="000666EE" w:rsidP="0057716A">
      <w:r>
        <w:t>Wenn Sie sich erst einmal selbst informieren möchten,</w:t>
      </w:r>
      <w:r w:rsidR="00011184">
        <w:t xml:space="preserve"> </w:t>
      </w:r>
      <w:r w:rsidR="00497A97">
        <w:t>empfehlen wir Ihnen die</w:t>
      </w:r>
      <w:r w:rsidR="00426904">
        <w:t xml:space="preserve"> Plattform </w:t>
      </w:r>
      <w:hyperlink r:id="rId21" w:history="1">
        <w:r w:rsidR="00426904" w:rsidRPr="00F4073C">
          <w:rPr>
            <w:rStyle w:val="Hyperlink"/>
          </w:rPr>
          <w:t>https://www.energiewechsel.de/</w:t>
        </w:r>
      </w:hyperlink>
      <w:r w:rsidR="00426904">
        <w:t xml:space="preserve"> </w:t>
      </w:r>
      <w:r w:rsidR="00497A97">
        <w:t>vom</w:t>
      </w:r>
      <w:r w:rsidR="00845B07">
        <w:t xml:space="preserve"> Bundesministerium für Wirtschaft und Klimaschutz</w:t>
      </w:r>
      <w:r w:rsidR="0056476F">
        <w:t>, wo diverse Tipps</w:t>
      </w:r>
      <w:r w:rsidR="00786FAF">
        <w:t xml:space="preserve"> und</w:t>
      </w:r>
      <w:r w:rsidR="0056476F">
        <w:t xml:space="preserve"> Best-Practices </w:t>
      </w:r>
      <w:r w:rsidR="00C04C0E">
        <w:t>abrufbar sind</w:t>
      </w:r>
      <w:r w:rsidR="00426904">
        <w:t xml:space="preserve">. </w:t>
      </w:r>
      <w:r w:rsidR="00C04C0E">
        <w:t>Außerdem werden</w:t>
      </w:r>
      <w:r w:rsidR="00426904">
        <w:t xml:space="preserve"> </w:t>
      </w:r>
      <w:hyperlink r:id="rId22" w:history="1">
        <w:r w:rsidR="00C04C0E">
          <w:rPr>
            <w:rStyle w:val="Hyperlink"/>
          </w:rPr>
          <w:t>hier</w:t>
        </w:r>
      </w:hyperlink>
      <w:r w:rsidR="00691784">
        <w:t xml:space="preserve"> </w:t>
      </w:r>
      <w:r w:rsidR="00C04C0E">
        <w:t>kostenfreie</w:t>
      </w:r>
      <w:r w:rsidR="006B4FF3">
        <w:t xml:space="preserve"> Online-</w:t>
      </w:r>
      <w:r w:rsidR="00C04C0E">
        <w:t>Vorträge</w:t>
      </w:r>
      <w:r w:rsidR="006B4FF3">
        <w:t xml:space="preserve"> zu verschiedenen Themen rund um die energetische Sanierung</w:t>
      </w:r>
      <w:r w:rsidR="00C04C0E">
        <w:t xml:space="preserve"> </w:t>
      </w:r>
      <w:r>
        <w:t>a</w:t>
      </w:r>
      <w:r w:rsidR="006B4FF3">
        <w:t>ngeboten.</w:t>
      </w:r>
    </w:p>
    <w:p w14:paraId="7829129F" w14:textId="2EB02CC4" w:rsidR="000A446A" w:rsidRDefault="003805CB" w:rsidP="000A446A">
      <w:pPr>
        <w:pStyle w:val="berschrift2"/>
        <w:numPr>
          <w:ilvl w:val="0"/>
          <w:numId w:val="0"/>
        </w:numPr>
      </w:pPr>
      <w:r>
        <w:t>Sanierungsmaßnahmen sind teuer. Gibt es Förderprogramme</w:t>
      </w:r>
      <w:r w:rsidR="000A446A">
        <w:t>?</w:t>
      </w:r>
    </w:p>
    <w:p w14:paraId="5ABC618F" w14:textId="56197107" w:rsidR="000A446A" w:rsidRDefault="000A446A" w:rsidP="000A446A">
      <w:r w:rsidRPr="00315270">
        <w:t xml:space="preserve">Es existieren zahlreiche Förderprogramme für Sanierungsmaßnahmen, die verschiedene Aspekte wie die Installation einer neuen Heizung, Solarthermie, Wärmedämmung, Dachsanierung sowie den Austausch von Fenstern und Türen abdecken. </w:t>
      </w:r>
      <w:r w:rsidR="00BC5AF6">
        <w:t xml:space="preserve">Auch </w:t>
      </w:r>
      <w:r w:rsidRPr="00315270">
        <w:t>zinsgünstige Kredite</w:t>
      </w:r>
      <w:r w:rsidR="00BC5AF6">
        <w:t xml:space="preserve"> werden angeboten.</w:t>
      </w:r>
    </w:p>
    <w:p w14:paraId="09E7279D" w14:textId="7F8AB297" w:rsidR="00FB3365" w:rsidRDefault="00FB3365" w:rsidP="000A446A">
      <w:hyperlink r:id="rId23" w:history="1">
        <w:r w:rsidRPr="007A7D23">
          <w:rPr>
            <w:rStyle w:val="Hyperlink"/>
          </w:rPr>
          <w:t>Hier</w:t>
        </w:r>
      </w:hyperlink>
      <w:r>
        <w:t xml:space="preserve"> kommen Sie zu Förderprogrammen konkret </w:t>
      </w:r>
      <w:r w:rsidR="007A7D23">
        <w:t xml:space="preserve">für den Heizungstausch und die energetische Sanierung, die für </w:t>
      </w:r>
      <w:r w:rsidR="00FD3E9E">
        <w:t>private Gebäudeeigentümer zur Verfügung stehen.</w:t>
      </w:r>
    </w:p>
    <w:p w14:paraId="0DCFDE34" w14:textId="52B28669" w:rsidR="002D2F13" w:rsidRDefault="001D78C7" w:rsidP="000A446A">
      <w:hyperlink r:id="rId24" w:history="1">
        <w:r w:rsidRPr="00FD3E9E">
          <w:rPr>
            <w:rStyle w:val="Hyperlink"/>
          </w:rPr>
          <w:t>Hier</w:t>
        </w:r>
      </w:hyperlink>
      <w:r>
        <w:t xml:space="preserve"> kommen Sie zur</w:t>
      </w:r>
      <w:r w:rsidR="00BC5AF6">
        <w:t xml:space="preserve"> Förderdatenbank d</w:t>
      </w:r>
      <w:r w:rsidR="00FB28D5">
        <w:t>es Bundes</w:t>
      </w:r>
      <w:r w:rsidR="00FD3E9E">
        <w:t xml:space="preserve">, wo ggf. weitere </w:t>
      </w:r>
      <w:r w:rsidR="002D2F13">
        <w:t>relevante Förderprogramme auf Landesebene enthalten sein können.</w:t>
      </w:r>
    </w:p>
    <w:p w14:paraId="474E5472" w14:textId="591F7E8A" w:rsidR="005922DA" w:rsidRDefault="001D78C7" w:rsidP="00CB3C62">
      <w:pPr>
        <w:jc w:val="left"/>
      </w:pPr>
      <w:hyperlink r:id="rId25" w:history="1">
        <w:r w:rsidRPr="002523AF">
          <w:rPr>
            <w:rStyle w:val="Hyperlink"/>
          </w:rPr>
          <w:t>Hier</w:t>
        </w:r>
      </w:hyperlink>
      <w:r>
        <w:t xml:space="preserve"> finden Sie Informationen zur </w:t>
      </w:r>
      <w:r w:rsidR="000A446A">
        <w:t>Kreditvergabe durch die Kf</w:t>
      </w:r>
      <w:r w:rsidR="000A446A" w:rsidDel="001D78C7">
        <w:t>W</w:t>
      </w:r>
      <w:r w:rsidR="002523AF">
        <w:t>.</w:t>
      </w:r>
    </w:p>
    <w:p w14:paraId="64E54ED0" w14:textId="77777777" w:rsidR="0042092F" w:rsidRDefault="0042092F" w:rsidP="00CB3C62">
      <w:pPr>
        <w:jc w:val="left"/>
      </w:pPr>
    </w:p>
    <w:p w14:paraId="67BDEAC6" w14:textId="12EA9185" w:rsidR="0042092F" w:rsidRPr="00582FAF" w:rsidRDefault="0042092F" w:rsidP="0042092F">
      <w:pPr>
        <w:jc w:val="left"/>
      </w:pPr>
      <w:r w:rsidRPr="005571A5">
        <w:rPr>
          <w:b/>
          <w:bCs/>
        </w:rPr>
        <w:t>Ihre Frage wurde nicht beantwortet? Schreiben Sie uns gerne über das </w:t>
      </w:r>
      <w:r w:rsidRPr="0042092F">
        <w:rPr>
          <w:b/>
          <w:bCs/>
          <w:highlight w:val="yellow"/>
        </w:rPr>
        <w:t>Kontaktformular</w:t>
      </w:r>
      <w:r w:rsidRPr="005571A5">
        <w:rPr>
          <w:b/>
          <w:bCs/>
        </w:rPr>
        <w:t>, wir werden uns dann per E-Mail bei Ihnen zurückmelden. Häufig gestellte Fragen nehmen wir außerdem in unser FAQ auf.</w:t>
      </w:r>
    </w:p>
    <w:p w14:paraId="3BE1FD44" w14:textId="77777777" w:rsidR="0042092F" w:rsidRPr="00582FAF" w:rsidRDefault="0042092F" w:rsidP="00CB3C62">
      <w:pPr>
        <w:jc w:val="left"/>
      </w:pPr>
    </w:p>
    <w:sectPr w:rsidR="0042092F" w:rsidRPr="00582FAF" w:rsidSect="00954A14">
      <w:pgSz w:w="11906" w:h="16838"/>
      <w:pgMar w:top="1418" w:right="1418" w:bottom="1134" w:left="1418" w:header="709" w:footer="709" w:gutter="0"/>
      <w:pgNumType w:fmt="upp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04F" w14:textId="77777777" w:rsidR="00D6365B" w:rsidRDefault="00D6365B" w:rsidP="007C4510">
      <w:r>
        <w:separator/>
      </w:r>
    </w:p>
  </w:endnote>
  <w:endnote w:type="continuationSeparator" w:id="0">
    <w:p w14:paraId="768F4CA9" w14:textId="77777777" w:rsidR="00D6365B" w:rsidRDefault="00D6365B" w:rsidP="007C4510">
      <w:r>
        <w:continuationSeparator/>
      </w:r>
    </w:p>
  </w:endnote>
  <w:endnote w:type="continuationNotice" w:id="1">
    <w:p w14:paraId="3E84CC61" w14:textId="77777777" w:rsidR="00D6365B" w:rsidRDefault="00D636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umnst777 BT">
    <w:altName w:val="Lucida Sans Unicode"/>
    <w:charset w:val="00"/>
    <w:family w:val="swiss"/>
    <w:pitch w:val="variable"/>
    <w:sig w:usb0="00000087" w:usb1="00000000" w:usb2="00000000" w:usb3="00000000" w:csb0="0000001B" w:csb1="00000000"/>
  </w:font>
  <w:font w:name="FranklinGothic URW">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04A7" w14:textId="77777777" w:rsidR="00D6365B" w:rsidRDefault="00D6365B" w:rsidP="007C4510">
      <w:r>
        <w:separator/>
      </w:r>
    </w:p>
  </w:footnote>
  <w:footnote w:type="continuationSeparator" w:id="0">
    <w:p w14:paraId="0521D4ED" w14:textId="77777777" w:rsidR="00D6365B" w:rsidRDefault="00D6365B" w:rsidP="007C4510">
      <w:r>
        <w:continuationSeparator/>
      </w:r>
    </w:p>
  </w:footnote>
  <w:footnote w:type="continuationNotice" w:id="1">
    <w:p w14:paraId="53B8A77C" w14:textId="77777777" w:rsidR="00D6365B" w:rsidRDefault="00D6365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095"/>
    <w:multiLevelType w:val="multilevel"/>
    <w:tmpl w:val="C3B6B160"/>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35406FE"/>
    <w:multiLevelType w:val="hybridMultilevel"/>
    <w:tmpl w:val="E0AA7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C92E9A"/>
    <w:multiLevelType w:val="hybridMultilevel"/>
    <w:tmpl w:val="0CE4C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566178"/>
    <w:multiLevelType w:val="hybridMultilevel"/>
    <w:tmpl w:val="F8349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63483C"/>
    <w:multiLevelType w:val="hybridMultilevel"/>
    <w:tmpl w:val="66E2459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 w15:restartNumberingAfterBreak="0">
    <w:nsid w:val="3D576712"/>
    <w:multiLevelType w:val="hybridMultilevel"/>
    <w:tmpl w:val="CA9C6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F55685"/>
    <w:multiLevelType w:val="hybridMultilevel"/>
    <w:tmpl w:val="0F00AFB4"/>
    <w:lvl w:ilvl="0" w:tplc="36CA46F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60311E"/>
    <w:multiLevelType w:val="hybridMultilevel"/>
    <w:tmpl w:val="118C7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DD6FC4"/>
    <w:multiLevelType w:val="hybridMultilevel"/>
    <w:tmpl w:val="FF307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65043C"/>
    <w:multiLevelType w:val="hybridMultilevel"/>
    <w:tmpl w:val="4C5CC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1624FD"/>
    <w:multiLevelType w:val="hybridMultilevel"/>
    <w:tmpl w:val="4F1C4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590637"/>
    <w:multiLevelType w:val="hybridMultilevel"/>
    <w:tmpl w:val="30325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0398503">
    <w:abstractNumId w:val="0"/>
  </w:num>
  <w:num w:numId="2" w16cid:durableId="747310313">
    <w:abstractNumId w:val="11"/>
  </w:num>
  <w:num w:numId="3" w16cid:durableId="303241452">
    <w:abstractNumId w:val="8"/>
  </w:num>
  <w:num w:numId="4" w16cid:durableId="95685390">
    <w:abstractNumId w:val="7"/>
  </w:num>
  <w:num w:numId="5" w16cid:durableId="1233656705">
    <w:abstractNumId w:val="6"/>
  </w:num>
  <w:num w:numId="6" w16cid:durableId="1070466229">
    <w:abstractNumId w:val="5"/>
  </w:num>
  <w:num w:numId="7" w16cid:durableId="207030695">
    <w:abstractNumId w:val="10"/>
  </w:num>
  <w:num w:numId="8" w16cid:durableId="1965765385">
    <w:abstractNumId w:val="1"/>
  </w:num>
  <w:num w:numId="9" w16cid:durableId="894898481">
    <w:abstractNumId w:val="4"/>
  </w:num>
  <w:num w:numId="10" w16cid:durableId="5134050">
    <w:abstractNumId w:val="9"/>
  </w:num>
  <w:num w:numId="11" w16cid:durableId="1285817651">
    <w:abstractNumId w:val="2"/>
  </w:num>
  <w:num w:numId="12" w16cid:durableId="117290945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F2"/>
    <w:rsid w:val="00000A67"/>
    <w:rsid w:val="00000B47"/>
    <w:rsid w:val="000014E7"/>
    <w:rsid w:val="00001F1D"/>
    <w:rsid w:val="000022EA"/>
    <w:rsid w:val="0000275B"/>
    <w:rsid w:val="000027CA"/>
    <w:rsid w:val="00003328"/>
    <w:rsid w:val="00003905"/>
    <w:rsid w:val="00003937"/>
    <w:rsid w:val="00004042"/>
    <w:rsid w:val="000046DB"/>
    <w:rsid w:val="0000528F"/>
    <w:rsid w:val="00005CF2"/>
    <w:rsid w:val="00005D61"/>
    <w:rsid w:val="00006321"/>
    <w:rsid w:val="00006D15"/>
    <w:rsid w:val="000070B9"/>
    <w:rsid w:val="00007B76"/>
    <w:rsid w:val="00007B84"/>
    <w:rsid w:val="0001032B"/>
    <w:rsid w:val="00010D6E"/>
    <w:rsid w:val="00011184"/>
    <w:rsid w:val="000113C6"/>
    <w:rsid w:val="0001150B"/>
    <w:rsid w:val="0001284A"/>
    <w:rsid w:val="000128AA"/>
    <w:rsid w:val="0001302E"/>
    <w:rsid w:val="0001393E"/>
    <w:rsid w:val="00014521"/>
    <w:rsid w:val="000147CC"/>
    <w:rsid w:val="00014A35"/>
    <w:rsid w:val="00014A98"/>
    <w:rsid w:val="00014D48"/>
    <w:rsid w:val="00014D8F"/>
    <w:rsid w:val="00014DDC"/>
    <w:rsid w:val="000161F0"/>
    <w:rsid w:val="0001647F"/>
    <w:rsid w:val="000169B6"/>
    <w:rsid w:val="00017104"/>
    <w:rsid w:val="00017297"/>
    <w:rsid w:val="0002039C"/>
    <w:rsid w:val="00020649"/>
    <w:rsid w:val="00020F96"/>
    <w:rsid w:val="00021383"/>
    <w:rsid w:val="00021AE3"/>
    <w:rsid w:val="00022415"/>
    <w:rsid w:val="000241BB"/>
    <w:rsid w:val="0002469B"/>
    <w:rsid w:val="000248D6"/>
    <w:rsid w:val="00025055"/>
    <w:rsid w:val="00025DA9"/>
    <w:rsid w:val="000260DA"/>
    <w:rsid w:val="000263DC"/>
    <w:rsid w:val="000273FC"/>
    <w:rsid w:val="0002747F"/>
    <w:rsid w:val="0002772E"/>
    <w:rsid w:val="00027767"/>
    <w:rsid w:val="000277E6"/>
    <w:rsid w:val="000308EB"/>
    <w:rsid w:val="000319E9"/>
    <w:rsid w:val="0003251C"/>
    <w:rsid w:val="00032A82"/>
    <w:rsid w:val="00032D0B"/>
    <w:rsid w:val="00032ED3"/>
    <w:rsid w:val="00034234"/>
    <w:rsid w:val="0003438B"/>
    <w:rsid w:val="000349C1"/>
    <w:rsid w:val="0003513B"/>
    <w:rsid w:val="00035B3F"/>
    <w:rsid w:val="000364F2"/>
    <w:rsid w:val="00037107"/>
    <w:rsid w:val="00037600"/>
    <w:rsid w:val="000377A1"/>
    <w:rsid w:val="00040011"/>
    <w:rsid w:val="0004187C"/>
    <w:rsid w:val="000420EE"/>
    <w:rsid w:val="00043B1C"/>
    <w:rsid w:val="00043F32"/>
    <w:rsid w:val="00044ACF"/>
    <w:rsid w:val="000453EC"/>
    <w:rsid w:val="00045422"/>
    <w:rsid w:val="0004585E"/>
    <w:rsid w:val="00045B67"/>
    <w:rsid w:val="0004607E"/>
    <w:rsid w:val="00046165"/>
    <w:rsid w:val="0004707E"/>
    <w:rsid w:val="0004730F"/>
    <w:rsid w:val="000474E9"/>
    <w:rsid w:val="00050785"/>
    <w:rsid w:val="00050EEF"/>
    <w:rsid w:val="00051050"/>
    <w:rsid w:val="00053F11"/>
    <w:rsid w:val="0005472D"/>
    <w:rsid w:val="000548CC"/>
    <w:rsid w:val="000550C9"/>
    <w:rsid w:val="000559CD"/>
    <w:rsid w:val="00055DB7"/>
    <w:rsid w:val="00056147"/>
    <w:rsid w:val="00056235"/>
    <w:rsid w:val="000563F7"/>
    <w:rsid w:val="00056DCF"/>
    <w:rsid w:val="000577DE"/>
    <w:rsid w:val="00057B54"/>
    <w:rsid w:val="00060270"/>
    <w:rsid w:val="0006027E"/>
    <w:rsid w:val="00060588"/>
    <w:rsid w:val="00060A37"/>
    <w:rsid w:val="00060CF4"/>
    <w:rsid w:val="00060E0B"/>
    <w:rsid w:val="000610EE"/>
    <w:rsid w:val="000611C7"/>
    <w:rsid w:val="00061357"/>
    <w:rsid w:val="000616C9"/>
    <w:rsid w:val="00061843"/>
    <w:rsid w:val="00061D62"/>
    <w:rsid w:val="0006237E"/>
    <w:rsid w:val="000629EA"/>
    <w:rsid w:val="0006335D"/>
    <w:rsid w:val="00063531"/>
    <w:rsid w:val="000637AB"/>
    <w:rsid w:val="000638A9"/>
    <w:rsid w:val="00063C2E"/>
    <w:rsid w:val="00063CD5"/>
    <w:rsid w:val="00064EBE"/>
    <w:rsid w:val="00065181"/>
    <w:rsid w:val="0006602F"/>
    <w:rsid w:val="00066182"/>
    <w:rsid w:val="000666EE"/>
    <w:rsid w:val="0006670C"/>
    <w:rsid w:val="00070074"/>
    <w:rsid w:val="00070153"/>
    <w:rsid w:val="00070510"/>
    <w:rsid w:val="00070BE0"/>
    <w:rsid w:val="00071251"/>
    <w:rsid w:val="00071A65"/>
    <w:rsid w:val="0007204D"/>
    <w:rsid w:val="000726A8"/>
    <w:rsid w:val="00073CB4"/>
    <w:rsid w:val="00073D0D"/>
    <w:rsid w:val="00074E45"/>
    <w:rsid w:val="00075506"/>
    <w:rsid w:val="000757AD"/>
    <w:rsid w:val="00075815"/>
    <w:rsid w:val="00075F49"/>
    <w:rsid w:val="00076370"/>
    <w:rsid w:val="000764EF"/>
    <w:rsid w:val="00076896"/>
    <w:rsid w:val="00076D6E"/>
    <w:rsid w:val="0007705C"/>
    <w:rsid w:val="00077D87"/>
    <w:rsid w:val="00080065"/>
    <w:rsid w:val="000803C5"/>
    <w:rsid w:val="00080682"/>
    <w:rsid w:val="000817BE"/>
    <w:rsid w:val="000817BF"/>
    <w:rsid w:val="0008187E"/>
    <w:rsid w:val="00081B5B"/>
    <w:rsid w:val="00081D0F"/>
    <w:rsid w:val="00081D75"/>
    <w:rsid w:val="000830A3"/>
    <w:rsid w:val="0008392E"/>
    <w:rsid w:val="00083949"/>
    <w:rsid w:val="000847F4"/>
    <w:rsid w:val="00084E03"/>
    <w:rsid w:val="00085F45"/>
    <w:rsid w:val="00086C23"/>
    <w:rsid w:val="00090774"/>
    <w:rsid w:val="000911D6"/>
    <w:rsid w:val="000916E7"/>
    <w:rsid w:val="0009190B"/>
    <w:rsid w:val="000925F5"/>
    <w:rsid w:val="00092861"/>
    <w:rsid w:val="00092C5C"/>
    <w:rsid w:val="00092E61"/>
    <w:rsid w:val="000938D7"/>
    <w:rsid w:val="000939C0"/>
    <w:rsid w:val="00093C91"/>
    <w:rsid w:val="00093F28"/>
    <w:rsid w:val="00094AB1"/>
    <w:rsid w:val="00095991"/>
    <w:rsid w:val="00095A4A"/>
    <w:rsid w:val="000962C8"/>
    <w:rsid w:val="00096713"/>
    <w:rsid w:val="0009691E"/>
    <w:rsid w:val="00096BC4"/>
    <w:rsid w:val="000A0B34"/>
    <w:rsid w:val="000A151E"/>
    <w:rsid w:val="000A1C49"/>
    <w:rsid w:val="000A3021"/>
    <w:rsid w:val="000A30FD"/>
    <w:rsid w:val="000A3851"/>
    <w:rsid w:val="000A38F1"/>
    <w:rsid w:val="000A406F"/>
    <w:rsid w:val="000A446A"/>
    <w:rsid w:val="000A4D39"/>
    <w:rsid w:val="000A58FB"/>
    <w:rsid w:val="000A5A5F"/>
    <w:rsid w:val="000A6386"/>
    <w:rsid w:val="000A63C7"/>
    <w:rsid w:val="000A671C"/>
    <w:rsid w:val="000A6834"/>
    <w:rsid w:val="000A6C0B"/>
    <w:rsid w:val="000A6D51"/>
    <w:rsid w:val="000A7753"/>
    <w:rsid w:val="000B13AA"/>
    <w:rsid w:val="000B186A"/>
    <w:rsid w:val="000B19DE"/>
    <w:rsid w:val="000B1E9E"/>
    <w:rsid w:val="000B241D"/>
    <w:rsid w:val="000B2460"/>
    <w:rsid w:val="000B2486"/>
    <w:rsid w:val="000B2E29"/>
    <w:rsid w:val="000B3C56"/>
    <w:rsid w:val="000B3E4F"/>
    <w:rsid w:val="000B404B"/>
    <w:rsid w:val="000B42FA"/>
    <w:rsid w:val="000B4333"/>
    <w:rsid w:val="000B451E"/>
    <w:rsid w:val="000B476D"/>
    <w:rsid w:val="000B58A9"/>
    <w:rsid w:val="000B59C5"/>
    <w:rsid w:val="000B5F60"/>
    <w:rsid w:val="000B6D2C"/>
    <w:rsid w:val="000B7D14"/>
    <w:rsid w:val="000C0226"/>
    <w:rsid w:val="000C05DF"/>
    <w:rsid w:val="000C119B"/>
    <w:rsid w:val="000C13BF"/>
    <w:rsid w:val="000C2719"/>
    <w:rsid w:val="000C3808"/>
    <w:rsid w:val="000C3BE3"/>
    <w:rsid w:val="000C4112"/>
    <w:rsid w:val="000C4C53"/>
    <w:rsid w:val="000C4EFA"/>
    <w:rsid w:val="000C4FE8"/>
    <w:rsid w:val="000C517C"/>
    <w:rsid w:val="000C5236"/>
    <w:rsid w:val="000C5317"/>
    <w:rsid w:val="000C6902"/>
    <w:rsid w:val="000C6998"/>
    <w:rsid w:val="000C6C71"/>
    <w:rsid w:val="000C725F"/>
    <w:rsid w:val="000C7527"/>
    <w:rsid w:val="000C7872"/>
    <w:rsid w:val="000C792C"/>
    <w:rsid w:val="000C7C4E"/>
    <w:rsid w:val="000C7D2E"/>
    <w:rsid w:val="000D0209"/>
    <w:rsid w:val="000D16EE"/>
    <w:rsid w:val="000D186D"/>
    <w:rsid w:val="000D1E43"/>
    <w:rsid w:val="000D1F02"/>
    <w:rsid w:val="000D235D"/>
    <w:rsid w:val="000D29A5"/>
    <w:rsid w:val="000D318B"/>
    <w:rsid w:val="000D35A2"/>
    <w:rsid w:val="000D3C80"/>
    <w:rsid w:val="000D3D44"/>
    <w:rsid w:val="000D3EC8"/>
    <w:rsid w:val="000D461B"/>
    <w:rsid w:val="000D57E7"/>
    <w:rsid w:val="000D58DB"/>
    <w:rsid w:val="000D59FF"/>
    <w:rsid w:val="000D5CF5"/>
    <w:rsid w:val="000D70BD"/>
    <w:rsid w:val="000D7772"/>
    <w:rsid w:val="000E021A"/>
    <w:rsid w:val="000E0829"/>
    <w:rsid w:val="000E0DA3"/>
    <w:rsid w:val="000E162A"/>
    <w:rsid w:val="000E1A0C"/>
    <w:rsid w:val="000E2873"/>
    <w:rsid w:val="000E2F05"/>
    <w:rsid w:val="000E3886"/>
    <w:rsid w:val="000E3AB6"/>
    <w:rsid w:val="000E3B65"/>
    <w:rsid w:val="000E3F0E"/>
    <w:rsid w:val="000E4DF2"/>
    <w:rsid w:val="000E4E0A"/>
    <w:rsid w:val="000E51BA"/>
    <w:rsid w:val="000E5611"/>
    <w:rsid w:val="000E5F35"/>
    <w:rsid w:val="000E686E"/>
    <w:rsid w:val="000E6BB2"/>
    <w:rsid w:val="000E6F1D"/>
    <w:rsid w:val="000E7F76"/>
    <w:rsid w:val="000F04D3"/>
    <w:rsid w:val="000F08AE"/>
    <w:rsid w:val="000F1338"/>
    <w:rsid w:val="000F141A"/>
    <w:rsid w:val="000F1D2D"/>
    <w:rsid w:val="000F24BC"/>
    <w:rsid w:val="000F26C3"/>
    <w:rsid w:val="000F2AF9"/>
    <w:rsid w:val="000F2FEB"/>
    <w:rsid w:val="000F3024"/>
    <w:rsid w:val="000F3438"/>
    <w:rsid w:val="000F3815"/>
    <w:rsid w:val="000F3C57"/>
    <w:rsid w:val="000F3FD7"/>
    <w:rsid w:val="000F4138"/>
    <w:rsid w:val="000F4D6D"/>
    <w:rsid w:val="000F57EA"/>
    <w:rsid w:val="000F6F1F"/>
    <w:rsid w:val="001002B8"/>
    <w:rsid w:val="001007CC"/>
    <w:rsid w:val="00100A5F"/>
    <w:rsid w:val="00100C9B"/>
    <w:rsid w:val="00101BD3"/>
    <w:rsid w:val="00101C30"/>
    <w:rsid w:val="001020B8"/>
    <w:rsid w:val="001021B7"/>
    <w:rsid w:val="00102854"/>
    <w:rsid w:val="00102C62"/>
    <w:rsid w:val="00103955"/>
    <w:rsid w:val="001039EE"/>
    <w:rsid w:val="00104CE4"/>
    <w:rsid w:val="00105628"/>
    <w:rsid w:val="00105AFA"/>
    <w:rsid w:val="0010713B"/>
    <w:rsid w:val="0010769B"/>
    <w:rsid w:val="00107EAE"/>
    <w:rsid w:val="0011091A"/>
    <w:rsid w:val="00110B55"/>
    <w:rsid w:val="00110C76"/>
    <w:rsid w:val="001111D0"/>
    <w:rsid w:val="0011281B"/>
    <w:rsid w:val="0011292C"/>
    <w:rsid w:val="00112B9D"/>
    <w:rsid w:val="001130D6"/>
    <w:rsid w:val="00113272"/>
    <w:rsid w:val="00113567"/>
    <w:rsid w:val="00113943"/>
    <w:rsid w:val="00113DED"/>
    <w:rsid w:val="0011463B"/>
    <w:rsid w:val="0011487F"/>
    <w:rsid w:val="00114D5C"/>
    <w:rsid w:val="00114F65"/>
    <w:rsid w:val="00114FE2"/>
    <w:rsid w:val="00115C39"/>
    <w:rsid w:val="001164D1"/>
    <w:rsid w:val="0011746D"/>
    <w:rsid w:val="00117791"/>
    <w:rsid w:val="00117A60"/>
    <w:rsid w:val="001217DB"/>
    <w:rsid w:val="00121D04"/>
    <w:rsid w:val="00121F71"/>
    <w:rsid w:val="00122B3E"/>
    <w:rsid w:val="00123859"/>
    <w:rsid w:val="00123A5D"/>
    <w:rsid w:val="00123B5D"/>
    <w:rsid w:val="00123F5D"/>
    <w:rsid w:val="00124317"/>
    <w:rsid w:val="0012467F"/>
    <w:rsid w:val="00125A52"/>
    <w:rsid w:val="00125B8E"/>
    <w:rsid w:val="00126D9E"/>
    <w:rsid w:val="001272DA"/>
    <w:rsid w:val="001274DC"/>
    <w:rsid w:val="00127632"/>
    <w:rsid w:val="0012778E"/>
    <w:rsid w:val="001279D2"/>
    <w:rsid w:val="0013060D"/>
    <w:rsid w:val="001306FC"/>
    <w:rsid w:val="00130D58"/>
    <w:rsid w:val="00131201"/>
    <w:rsid w:val="00132566"/>
    <w:rsid w:val="0013419C"/>
    <w:rsid w:val="0013424E"/>
    <w:rsid w:val="001346FA"/>
    <w:rsid w:val="001347DE"/>
    <w:rsid w:val="00134B32"/>
    <w:rsid w:val="0013501B"/>
    <w:rsid w:val="0013532C"/>
    <w:rsid w:val="001362B0"/>
    <w:rsid w:val="001363C0"/>
    <w:rsid w:val="00136946"/>
    <w:rsid w:val="00136CF0"/>
    <w:rsid w:val="00137640"/>
    <w:rsid w:val="00137C7D"/>
    <w:rsid w:val="00137DA6"/>
    <w:rsid w:val="001400F3"/>
    <w:rsid w:val="00140CFB"/>
    <w:rsid w:val="0014146B"/>
    <w:rsid w:val="00141C9E"/>
    <w:rsid w:val="00142774"/>
    <w:rsid w:val="00142E1C"/>
    <w:rsid w:val="00143024"/>
    <w:rsid w:val="00143C0A"/>
    <w:rsid w:val="00143EE8"/>
    <w:rsid w:val="00143F40"/>
    <w:rsid w:val="00145997"/>
    <w:rsid w:val="001463DD"/>
    <w:rsid w:val="00146758"/>
    <w:rsid w:val="00146E4A"/>
    <w:rsid w:val="0014712A"/>
    <w:rsid w:val="0014759E"/>
    <w:rsid w:val="00147BA0"/>
    <w:rsid w:val="00150843"/>
    <w:rsid w:val="0015087C"/>
    <w:rsid w:val="001511CA"/>
    <w:rsid w:val="001511F5"/>
    <w:rsid w:val="00151368"/>
    <w:rsid w:val="0015180B"/>
    <w:rsid w:val="00152173"/>
    <w:rsid w:val="001523EF"/>
    <w:rsid w:val="001528CB"/>
    <w:rsid w:val="00152B88"/>
    <w:rsid w:val="00154165"/>
    <w:rsid w:val="001548D5"/>
    <w:rsid w:val="00154C6D"/>
    <w:rsid w:val="00155477"/>
    <w:rsid w:val="00155765"/>
    <w:rsid w:val="0015624C"/>
    <w:rsid w:val="001563E3"/>
    <w:rsid w:val="001565A0"/>
    <w:rsid w:val="00156C00"/>
    <w:rsid w:val="001572FB"/>
    <w:rsid w:val="001575ED"/>
    <w:rsid w:val="00157804"/>
    <w:rsid w:val="001612BD"/>
    <w:rsid w:val="0016557C"/>
    <w:rsid w:val="001657B9"/>
    <w:rsid w:val="00167A83"/>
    <w:rsid w:val="00167EB6"/>
    <w:rsid w:val="00170C2D"/>
    <w:rsid w:val="00170E0A"/>
    <w:rsid w:val="00170EF4"/>
    <w:rsid w:val="00170F29"/>
    <w:rsid w:val="001711A2"/>
    <w:rsid w:val="001713A9"/>
    <w:rsid w:val="0017157B"/>
    <w:rsid w:val="00172149"/>
    <w:rsid w:val="00173910"/>
    <w:rsid w:val="00173C74"/>
    <w:rsid w:val="00174119"/>
    <w:rsid w:val="001745AE"/>
    <w:rsid w:val="00174670"/>
    <w:rsid w:val="00174793"/>
    <w:rsid w:val="00175110"/>
    <w:rsid w:val="001759F5"/>
    <w:rsid w:val="00175AAA"/>
    <w:rsid w:val="00175DB8"/>
    <w:rsid w:val="00175F46"/>
    <w:rsid w:val="00176859"/>
    <w:rsid w:val="001768B6"/>
    <w:rsid w:val="001776A3"/>
    <w:rsid w:val="00177D4B"/>
    <w:rsid w:val="00177D5C"/>
    <w:rsid w:val="001800E2"/>
    <w:rsid w:val="00180118"/>
    <w:rsid w:val="0018040A"/>
    <w:rsid w:val="0018042F"/>
    <w:rsid w:val="001817BF"/>
    <w:rsid w:val="00181FAE"/>
    <w:rsid w:val="001822ED"/>
    <w:rsid w:val="001826F6"/>
    <w:rsid w:val="00182A6E"/>
    <w:rsid w:val="00183AAC"/>
    <w:rsid w:val="001841AE"/>
    <w:rsid w:val="00184E96"/>
    <w:rsid w:val="001850EE"/>
    <w:rsid w:val="00186235"/>
    <w:rsid w:val="001862E5"/>
    <w:rsid w:val="00186ED2"/>
    <w:rsid w:val="00187147"/>
    <w:rsid w:val="00187420"/>
    <w:rsid w:val="00187A1E"/>
    <w:rsid w:val="00187DDE"/>
    <w:rsid w:val="0019035A"/>
    <w:rsid w:val="00190E33"/>
    <w:rsid w:val="001913D4"/>
    <w:rsid w:val="001922A0"/>
    <w:rsid w:val="001927CC"/>
    <w:rsid w:val="001937D7"/>
    <w:rsid w:val="00193AB6"/>
    <w:rsid w:val="00194035"/>
    <w:rsid w:val="001942A6"/>
    <w:rsid w:val="00194764"/>
    <w:rsid w:val="00194BBD"/>
    <w:rsid w:val="0019578F"/>
    <w:rsid w:val="001959C6"/>
    <w:rsid w:val="001961B1"/>
    <w:rsid w:val="001964CB"/>
    <w:rsid w:val="00196572"/>
    <w:rsid w:val="00196F0F"/>
    <w:rsid w:val="001973B0"/>
    <w:rsid w:val="001976AF"/>
    <w:rsid w:val="00197776"/>
    <w:rsid w:val="00197FA8"/>
    <w:rsid w:val="001A00D0"/>
    <w:rsid w:val="001A15A7"/>
    <w:rsid w:val="001A1B47"/>
    <w:rsid w:val="001A1CA5"/>
    <w:rsid w:val="001A1E60"/>
    <w:rsid w:val="001A1FB6"/>
    <w:rsid w:val="001A291A"/>
    <w:rsid w:val="001A2921"/>
    <w:rsid w:val="001A31FE"/>
    <w:rsid w:val="001A3680"/>
    <w:rsid w:val="001A37CB"/>
    <w:rsid w:val="001A426E"/>
    <w:rsid w:val="001A4906"/>
    <w:rsid w:val="001A497F"/>
    <w:rsid w:val="001A4A75"/>
    <w:rsid w:val="001A530E"/>
    <w:rsid w:val="001A58C1"/>
    <w:rsid w:val="001A5A9F"/>
    <w:rsid w:val="001A5AE4"/>
    <w:rsid w:val="001A616C"/>
    <w:rsid w:val="001A63BC"/>
    <w:rsid w:val="001A6B7C"/>
    <w:rsid w:val="001A7442"/>
    <w:rsid w:val="001A7B73"/>
    <w:rsid w:val="001A7C89"/>
    <w:rsid w:val="001B19AB"/>
    <w:rsid w:val="001B19CA"/>
    <w:rsid w:val="001B19D7"/>
    <w:rsid w:val="001B1E1A"/>
    <w:rsid w:val="001B20C6"/>
    <w:rsid w:val="001B2D8B"/>
    <w:rsid w:val="001B3960"/>
    <w:rsid w:val="001B3A14"/>
    <w:rsid w:val="001B3B41"/>
    <w:rsid w:val="001B3CBD"/>
    <w:rsid w:val="001B3EE3"/>
    <w:rsid w:val="001B3FEC"/>
    <w:rsid w:val="001B42F7"/>
    <w:rsid w:val="001B50FB"/>
    <w:rsid w:val="001B5395"/>
    <w:rsid w:val="001B5823"/>
    <w:rsid w:val="001B6456"/>
    <w:rsid w:val="001B66E8"/>
    <w:rsid w:val="001B67A7"/>
    <w:rsid w:val="001B6970"/>
    <w:rsid w:val="001B7093"/>
    <w:rsid w:val="001B7302"/>
    <w:rsid w:val="001B7386"/>
    <w:rsid w:val="001B765F"/>
    <w:rsid w:val="001C0268"/>
    <w:rsid w:val="001C037F"/>
    <w:rsid w:val="001C0558"/>
    <w:rsid w:val="001C0854"/>
    <w:rsid w:val="001C0AAF"/>
    <w:rsid w:val="001C10AF"/>
    <w:rsid w:val="001C159D"/>
    <w:rsid w:val="001C160A"/>
    <w:rsid w:val="001C1DFC"/>
    <w:rsid w:val="001C2641"/>
    <w:rsid w:val="001C2E8F"/>
    <w:rsid w:val="001C301D"/>
    <w:rsid w:val="001C6248"/>
    <w:rsid w:val="001C6919"/>
    <w:rsid w:val="001C6ADA"/>
    <w:rsid w:val="001C6B44"/>
    <w:rsid w:val="001C6D70"/>
    <w:rsid w:val="001C7697"/>
    <w:rsid w:val="001C7AD1"/>
    <w:rsid w:val="001C7C92"/>
    <w:rsid w:val="001D03B1"/>
    <w:rsid w:val="001D08E2"/>
    <w:rsid w:val="001D0AA2"/>
    <w:rsid w:val="001D11DD"/>
    <w:rsid w:val="001D1240"/>
    <w:rsid w:val="001D12C5"/>
    <w:rsid w:val="001D15F7"/>
    <w:rsid w:val="001D2A20"/>
    <w:rsid w:val="001D383B"/>
    <w:rsid w:val="001D3CA6"/>
    <w:rsid w:val="001D3FA1"/>
    <w:rsid w:val="001D4147"/>
    <w:rsid w:val="001D4383"/>
    <w:rsid w:val="001D459A"/>
    <w:rsid w:val="001D4E5A"/>
    <w:rsid w:val="001D58CF"/>
    <w:rsid w:val="001D6C48"/>
    <w:rsid w:val="001D6D24"/>
    <w:rsid w:val="001D7528"/>
    <w:rsid w:val="001D78C7"/>
    <w:rsid w:val="001E024D"/>
    <w:rsid w:val="001E0CC8"/>
    <w:rsid w:val="001E12A2"/>
    <w:rsid w:val="001E15D8"/>
    <w:rsid w:val="001E27E6"/>
    <w:rsid w:val="001E31D8"/>
    <w:rsid w:val="001E409B"/>
    <w:rsid w:val="001E40D9"/>
    <w:rsid w:val="001E4CFA"/>
    <w:rsid w:val="001E4E57"/>
    <w:rsid w:val="001E4F41"/>
    <w:rsid w:val="001E5C3B"/>
    <w:rsid w:val="001E5EDB"/>
    <w:rsid w:val="001E5F44"/>
    <w:rsid w:val="001E609C"/>
    <w:rsid w:val="001E61D3"/>
    <w:rsid w:val="001E62C6"/>
    <w:rsid w:val="001E66E1"/>
    <w:rsid w:val="001E7946"/>
    <w:rsid w:val="001F0C4A"/>
    <w:rsid w:val="001F1039"/>
    <w:rsid w:val="001F1A65"/>
    <w:rsid w:val="001F1ACD"/>
    <w:rsid w:val="001F1DD4"/>
    <w:rsid w:val="001F3476"/>
    <w:rsid w:val="001F39DB"/>
    <w:rsid w:val="001F3D43"/>
    <w:rsid w:val="001F3D60"/>
    <w:rsid w:val="001F44E4"/>
    <w:rsid w:val="001F4A69"/>
    <w:rsid w:val="001F4FAF"/>
    <w:rsid w:val="001F5506"/>
    <w:rsid w:val="001F5526"/>
    <w:rsid w:val="001F58C6"/>
    <w:rsid w:val="001F5A76"/>
    <w:rsid w:val="001F63C7"/>
    <w:rsid w:val="001F6456"/>
    <w:rsid w:val="001F6A24"/>
    <w:rsid w:val="001F6E48"/>
    <w:rsid w:val="001F723F"/>
    <w:rsid w:val="001F7913"/>
    <w:rsid w:val="001F7984"/>
    <w:rsid w:val="001F7E43"/>
    <w:rsid w:val="00200923"/>
    <w:rsid w:val="00200DC4"/>
    <w:rsid w:val="0020104F"/>
    <w:rsid w:val="00201A8B"/>
    <w:rsid w:val="00201FFB"/>
    <w:rsid w:val="002021A7"/>
    <w:rsid w:val="00202617"/>
    <w:rsid w:val="00202854"/>
    <w:rsid w:val="00202C2D"/>
    <w:rsid w:val="002039E6"/>
    <w:rsid w:val="002048F3"/>
    <w:rsid w:val="0020503A"/>
    <w:rsid w:val="0020586D"/>
    <w:rsid w:val="00205894"/>
    <w:rsid w:val="00206BB4"/>
    <w:rsid w:val="00206EFF"/>
    <w:rsid w:val="00207291"/>
    <w:rsid w:val="002073F8"/>
    <w:rsid w:val="0020749D"/>
    <w:rsid w:val="0021029D"/>
    <w:rsid w:val="00210525"/>
    <w:rsid w:val="00210EA7"/>
    <w:rsid w:val="00211419"/>
    <w:rsid w:val="0021230A"/>
    <w:rsid w:val="00212359"/>
    <w:rsid w:val="00212501"/>
    <w:rsid w:val="00213965"/>
    <w:rsid w:val="00213B34"/>
    <w:rsid w:val="002141C6"/>
    <w:rsid w:val="002155B7"/>
    <w:rsid w:val="00215629"/>
    <w:rsid w:val="00215C29"/>
    <w:rsid w:val="00216009"/>
    <w:rsid w:val="002162CF"/>
    <w:rsid w:val="00216413"/>
    <w:rsid w:val="00216ADB"/>
    <w:rsid w:val="002170BB"/>
    <w:rsid w:val="00217E16"/>
    <w:rsid w:val="00220357"/>
    <w:rsid w:val="00220790"/>
    <w:rsid w:val="00220B05"/>
    <w:rsid w:val="002225FA"/>
    <w:rsid w:val="002228E4"/>
    <w:rsid w:val="00222C42"/>
    <w:rsid w:val="002230B6"/>
    <w:rsid w:val="00223821"/>
    <w:rsid w:val="00223AC9"/>
    <w:rsid w:val="00223D92"/>
    <w:rsid w:val="00223F93"/>
    <w:rsid w:val="002245C8"/>
    <w:rsid w:val="00224F63"/>
    <w:rsid w:val="00225664"/>
    <w:rsid w:val="00225DF1"/>
    <w:rsid w:val="00226032"/>
    <w:rsid w:val="002262BB"/>
    <w:rsid w:val="0022638C"/>
    <w:rsid w:val="0022689C"/>
    <w:rsid w:val="0022695D"/>
    <w:rsid w:val="00226C6F"/>
    <w:rsid w:val="00227FDC"/>
    <w:rsid w:val="002306EE"/>
    <w:rsid w:val="00231001"/>
    <w:rsid w:val="002315D0"/>
    <w:rsid w:val="00232065"/>
    <w:rsid w:val="00232617"/>
    <w:rsid w:val="002329B7"/>
    <w:rsid w:val="00233152"/>
    <w:rsid w:val="00233C83"/>
    <w:rsid w:val="0023456F"/>
    <w:rsid w:val="0023493F"/>
    <w:rsid w:val="00235824"/>
    <w:rsid w:val="00235DF5"/>
    <w:rsid w:val="002362DA"/>
    <w:rsid w:val="00236D73"/>
    <w:rsid w:val="00237248"/>
    <w:rsid w:val="0023763C"/>
    <w:rsid w:val="002376D7"/>
    <w:rsid w:val="00237787"/>
    <w:rsid w:val="002400F5"/>
    <w:rsid w:val="002401BC"/>
    <w:rsid w:val="00240555"/>
    <w:rsid w:val="0024063C"/>
    <w:rsid w:val="00240AB5"/>
    <w:rsid w:val="002411D7"/>
    <w:rsid w:val="002414A0"/>
    <w:rsid w:val="00242213"/>
    <w:rsid w:val="00242512"/>
    <w:rsid w:val="00242C9B"/>
    <w:rsid w:val="00242D41"/>
    <w:rsid w:val="002433D7"/>
    <w:rsid w:val="00243E5C"/>
    <w:rsid w:val="00244007"/>
    <w:rsid w:val="0024460C"/>
    <w:rsid w:val="00244815"/>
    <w:rsid w:val="00244B50"/>
    <w:rsid w:val="002452B9"/>
    <w:rsid w:val="0024594B"/>
    <w:rsid w:val="002465DB"/>
    <w:rsid w:val="00246C29"/>
    <w:rsid w:val="00247815"/>
    <w:rsid w:val="00247D93"/>
    <w:rsid w:val="00247E21"/>
    <w:rsid w:val="00250602"/>
    <w:rsid w:val="00250865"/>
    <w:rsid w:val="002512AB"/>
    <w:rsid w:val="002519FE"/>
    <w:rsid w:val="002521F9"/>
    <w:rsid w:val="002523AF"/>
    <w:rsid w:val="00252E2A"/>
    <w:rsid w:val="00253340"/>
    <w:rsid w:val="002544E2"/>
    <w:rsid w:val="002544EE"/>
    <w:rsid w:val="002555CB"/>
    <w:rsid w:val="00255BB0"/>
    <w:rsid w:val="00255D0E"/>
    <w:rsid w:val="00256143"/>
    <w:rsid w:val="00256321"/>
    <w:rsid w:val="0025640D"/>
    <w:rsid w:val="00256DC8"/>
    <w:rsid w:val="0025756A"/>
    <w:rsid w:val="00260164"/>
    <w:rsid w:val="00260A85"/>
    <w:rsid w:val="00260F57"/>
    <w:rsid w:val="002616D6"/>
    <w:rsid w:val="002627A3"/>
    <w:rsid w:val="00262A97"/>
    <w:rsid w:val="00262EAC"/>
    <w:rsid w:val="00263888"/>
    <w:rsid w:val="002642AB"/>
    <w:rsid w:val="00264CCA"/>
    <w:rsid w:val="00266ED1"/>
    <w:rsid w:val="00266F94"/>
    <w:rsid w:val="00267039"/>
    <w:rsid w:val="00267BF2"/>
    <w:rsid w:val="00270207"/>
    <w:rsid w:val="00271674"/>
    <w:rsid w:val="002719F6"/>
    <w:rsid w:val="00272CA3"/>
    <w:rsid w:val="00272CE2"/>
    <w:rsid w:val="00272DB5"/>
    <w:rsid w:val="002746AC"/>
    <w:rsid w:val="00274B92"/>
    <w:rsid w:val="00275E0A"/>
    <w:rsid w:val="00275F98"/>
    <w:rsid w:val="002764B4"/>
    <w:rsid w:val="00276ADC"/>
    <w:rsid w:val="002773E5"/>
    <w:rsid w:val="00277452"/>
    <w:rsid w:val="0027785F"/>
    <w:rsid w:val="002802C7"/>
    <w:rsid w:val="00282D26"/>
    <w:rsid w:val="002834D2"/>
    <w:rsid w:val="0028385E"/>
    <w:rsid w:val="00283894"/>
    <w:rsid w:val="00283D44"/>
    <w:rsid w:val="0028408F"/>
    <w:rsid w:val="00284630"/>
    <w:rsid w:val="00284D09"/>
    <w:rsid w:val="00285D5F"/>
    <w:rsid w:val="00285F44"/>
    <w:rsid w:val="00286C14"/>
    <w:rsid w:val="00287BE5"/>
    <w:rsid w:val="0029041D"/>
    <w:rsid w:val="00290C1C"/>
    <w:rsid w:val="002911F3"/>
    <w:rsid w:val="002912EB"/>
    <w:rsid w:val="00291594"/>
    <w:rsid w:val="00291599"/>
    <w:rsid w:val="00291688"/>
    <w:rsid w:val="002918A1"/>
    <w:rsid w:val="00291982"/>
    <w:rsid w:val="002924FE"/>
    <w:rsid w:val="00292673"/>
    <w:rsid w:val="00292AB8"/>
    <w:rsid w:val="00292FAA"/>
    <w:rsid w:val="00294CB5"/>
    <w:rsid w:val="00295F0B"/>
    <w:rsid w:val="0029602B"/>
    <w:rsid w:val="00296C36"/>
    <w:rsid w:val="00297D34"/>
    <w:rsid w:val="002A03CB"/>
    <w:rsid w:val="002A20A5"/>
    <w:rsid w:val="002A218A"/>
    <w:rsid w:val="002A25BB"/>
    <w:rsid w:val="002A25F1"/>
    <w:rsid w:val="002A277C"/>
    <w:rsid w:val="002A3524"/>
    <w:rsid w:val="002A3C4A"/>
    <w:rsid w:val="002A4632"/>
    <w:rsid w:val="002A4A52"/>
    <w:rsid w:val="002A4FD2"/>
    <w:rsid w:val="002A5C50"/>
    <w:rsid w:val="002A61E5"/>
    <w:rsid w:val="002A62E1"/>
    <w:rsid w:val="002A66A9"/>
    <w:rsid w:val="002A6ABC"/>
    <w:rsid w:val="002A6BAB"/>
    <w:rsid w:val="002A6FD4"/>
    <w:rsid w:val="002A799C"/>
    <w:rsid w:val="002B0706"/>
    <w:rsid w:val="002B0ADA"/>
    <w:rsid w:val="002B16DE"/>
    <w:rsid w:val="002B1728"/>
    <w:rsid w:val="002B1970"/>
    <w:rsid w:val="002B218A"/>
    <w:rsid w:val="002B2282"/>
    <w:rsid w:val="002B22AF"/>
    <w:rsid w:val="002B2A21"/>
    <w:rsid w:val="002B3268"/>
    <w:rsid w:val="002B32B2"/>
    <w:rsid w:val="002B3D80"/>
    <w:rsid w:val="002B50D1"/>
    <w:rsid w:val="002B67CE"/>
    <w:rsid w:val="002B74EB"/>
    <w:rsid w:val="002B7524"/>
    <w:rsid w:val="002B75F0"/>
    <w:rsid w:val="002B7D1E"/>
    <w:rsid w:val="002C06B4"/>
    <w:rsid w:val="002C1220"/>
    <w:rsid w:val="002C2250"/>
    <w:rsid w:val="002C30C7"/>
    <w:rsid w:val="002C311E"/>
    <w:rsid w:val="002C33BF"/>
    <w:rsid w:val="002C51E6"/>
    <w:rsid w:val="002C5421"/>
    <w:rsid w:val="002C55AB"/>
    <w:rsid w:val="002C5D02"/>
    <w:rsid w:val="002C6BCD"/>
    <w:rsid w:val="002C7088"/>
    <w:rsid w:val="002C740E"/>
    <w:rsid w:val="002C79C3"/>
    <w:rsid w:val="002D0707"/>
    <w:rsid w:val="002D0AEE"/>
    <w:rsid w:val="002D16D6"/>
    <w:rsid w:val="002D1769"/>
    <w:rsid w:val="002D1A58"/>
    <w:rsid w:val="002D2193"/>
    <w:rsid w:val="002D2A60"/>
    <w:rsid w:val="002D2B35"/>
    <w:rsid w:val="002D2E32"/>
    <w:rsid w:val="002D2F13"/>
    <w:rsid w:val="002D356C"/>
    <w:rsid w:val="002D4123"/>
    <w:rsid w:val="002D4227"/>
    <w:rsid w:val="002D44CB"/>
    <w:rsid w:val="002D51F7"/>
    <w:rsid w:val="002D5652"/>
    <w:rsid w:val="002D5973"/>
    <w:rsid w:val="002D6C0B"/>
    <w:rsid w:val="002D6D09"/>
    <w:rsid w:val="002E0AEE"/>
    <w:rsid w:val="002E11DC"/>
    <w:rsid w:val="002E143D"/>
    <w:rsid w:val="002E1718"/>
    <w:rsid w:val="002E1808"/>
    <w:rsid w:val="002E1D91"/>
    <w:rsid w:val="002E1D93"/>
    <w:rsid w:val="002E28A9"/>
    <w:rsid w:val="002E2C23"/>
    <w:rsid w:val="002E3054"/>
    <w:rsid w:val="002E31EC"/>
    <w:rsid w:val="002E3456"/>
    <w:rsid w:val="002E3768"/>
    <w:rsid w:val="002E4012"/>
    <w:rsid w:val="002E421F"/>
    <w:rsid w:val="002E4EF4"/>
    <w:rsid w:val="002E61B8"/>
    <w:rsid w:val="002E68CA"/>
    <w:rsid w:val="002E7963"/>
    <w:rsid w:val="002E7C54"/>
    <w:rsid w:val="002E7F57"/>
    <w:rsid w:val="002F03CC"/>
    <w:rsid w:val="002F09FC"/>
    <w:rsid w:val="002F1436"/>
    <w:rsid w:val="002F17C8"/>
    <w:rsid w:val="002F180D"/>
    <w:rsid w:val="002F246F"/>
    <w:rsid w:val="002F34D0"/>
    <w:rsid w:val="002F3606"/>
    <w:rsid w:val="002F4287"/>
    <w:rsid w:val="002F44ED"/>
    <w:rsid w:val="002F4835"/>
    <w:rsid w:val="002F4ABF"/>
    <w:rsid w:val="002F4E30"/>
    <w:rsid w:val="002F5425"/>
    <w:rsid w:val="002F5C2E"/>
    <w:rsid w:val="002F5CF2"/>
    <w:rsid w:val="002F61E7"/>
    <w:rsid w:val="002F62F4"/>
    <w:rsid w:val="002F6982"/>
    <w:rsid w:val="002F6D8C"/>
    <w:rsid w:val="002F765D"/>
    <w:rsid w:val="002F7E09"/>
    <w:rsid w:val="002F7F6A"/>
    <w:rsid w:val="00300890"/>
    <w:rsid w:val="00300A75"/>
    <w:rsid w:val="0030173D"/>
    <w:rsid w:val="0030199D"/>
    <w:rsid w:val="00302969"/>
    <w:rsid w:val="00303D15"/>
    <w:rsid w:val="00304110"/>
    <w:rsid w:val="003043C4"/>
    <w:rsid w:val="00304750"/>
    <w:rsid w:val="00304975"/>
    <w:rsid w:val="003050EC"/>
    <w:rsid w:val="00305542"/>
    <w:rsid w:val="0030662C"/>
    <w:rsid w:val="003066B1"/>
    <w:rsid w:val="00307225"/>
    <w:rsid w:val="00307854"/>
    <w:rsid w:val="00307877"/>
    <w:rsid w:val="0031031F"/>
    <w:rsid w:val="00310A6B"/>
    <w:rsid w:val="00310F3D"/>
    <w:rsid w:val="0031107F"/>
    <w:rsid w:val="0031145F"/>
    <w:rsid w:val="00311526"/>
    <w:rsid w:val="00311672"/>
    <w:rsid w:val="00312016"/>
    <w:rsid w:val="003129C0"/>
    <w:rsid w:val="00312B0C"/>
    <w:rsid w:val="003132A9"/>
    <w:rsid w:val="003137C3"/>
    <w:rsid w:val="00314D51"/>
    <w:rsid w:val="00315270"/>
    <w:rsid w:val="00315DBA"/>
    <w:rsid w:val="00315F84"/>
    <w:rsid w:val="00317170"/>
    <w:rsid w:val="003177AC"/>
    <w:rsid w:val="00317810"/>
    <w:rsid w:val="0031798C"/>
    <w:rsid w:val="00320128"/>
    <w:rsid w:val="00320F9D"/>
    <w:rsid w:val="0032117A"/>
    <w:rsid w:val="0032142B"/>
    <w:rsid w:val="00321AB5"/>
    <w:rsid w:val="00321BC3"/>
    <w:rsid w:val="00321EE5"/>
    <w:rsid w:val="003234A9"/>
    <w:rsid w:val="0032355E"/>
    <w:rsid w:val="0032417B"/>
    <w:rsid w:val="00324C33"/>
    <w:rsid w:val="00324C49"/>
    <w:rsid w:val="00324C7D"/>
    <w:rsid w:val="00324D69"/>
    <w:rsid w:val="003250BB"/>
    <w:rsid w:val="0032590F"/>
    <w:rsid w:val="00325F19"/>
    <w:rsid w:val="003261CB"/>
    <w:rsid w:val="003267B2"/>
    <w:rsid w:val="00326847"/>
    <w:rsid w:val="00326DD8"/>
    <w:rsid w:val="00327A71"/>
    <w:rsid w:val="003313F9"/>
    <w:rsid w:val="0033244E"/>
    <w:rsid w:val="00332EA2"/>
    <w:rsid w:val="003331B0"/>
    <w:rsid w:val="0033367C"/>
    <w:rsid w:val="00333F86"/>
    <w:rsid w:val="00334011"/>
    <w:rsid w:val="00334606"/>
    <w:rsid w:val="00334678"/>
    <w:rsid w:val="00334EA5"/>
    <w:rsid w:val="00335828"/>
    <w:rsid w:val="00335E46"/>
    <w:rsid w:val="00337090"/>
    <w:rsid w:val="00337B6A"/>
    <w:rsid w:val="00337BFE"/>
    <w:rsid w:val="003425FB"/>
    <w:rsid w:val="00342DE1"/>
    <w:rsid w:val="00343D74"/>
    <w:rsid w:val="00343EAA"/>
    <w:rsid w:val="003440B6"/>
    <w:rsid w:val="00344F52"/>
    <w:rsid w:val="00345381"/>
    <w:rsid w:val="00345473"/>
    <w:rsid w:val="003460ED"/>
    <w:rsid w:val="003461CE"/>
    <w:rsid w:val="0034622C"/>
    <w:rsid w:val="0034637D"/>
    <w:rsid w:val="00346AB9"/>
    <w:rsid w:val="00347949"/>
    <w:rsid w:val="00347952"/>
    <w:rsid w:val="003503BC"/>
    <w:rsid w:val="00351B09"/>
    <w:rsid w:val="00351C36"/>
    <w:rsid w:val="00351C3F"/>
    <w:rsid w:val="00351D75"/>
    <w:rsid w:val="003528EC"/>
    <w:rsid w:val="00352AB7"/>
    <w:rsid w:val="00353467"/>
    <w:rsid w:val="003534D0"/>
    <w:rsid w:val="00354213"/>
    <w:rsid w:val="00354533"/>
    <w:rsid w:val="00355226"/>
    <w:rsid w:val="0035544F"/>
    <w:rsid w:val="00355740"/>
    <w:rsid w:val="00356969"/>
    <w:rsid w:val="00356CBB"/>
    <w:rsid w:val="00356DF9"/>
    <w:rsid w:val="00356E66"/>
    <w:rsid w:val="00357053"/>
    <w:rsid w:val="003577E7"/>
    <w:rsid w:val="00357813"/>
    <w:rsid w:val="00360D00"/>
    <w:rsid w:val="00360DA5"/>
    <w:rsid w:val="0036133E"/>
    <w:rsid w:val="00361791"/>
    <w:rsid w:val="00362BDE"/>
    <w:rsid w:val="00362DD7"/>
    <w:rsid w:val="0036341B"/>
    <w:rsid w:val="00363A5D"/>
    <w:rsid w:val="00363CA7"/>
    <w:rsid w:val="00363D76"/>
    <w:rsid w:val="003649E0"/>
    <w:rsid w:val="00364BD4"/>
    <w:rsid w:val="00365667"/>
    <w:rsid w:val="00365C3F"/>
    <w:rsid w:val="00365C88"/>
    <w:rsid w:val="00365D36"/>
    <w:rsid w:val="003663D2"/>
    <w:rsid w:val="00366B70"/>
    <w:rsid w:val="00366B89"/>
    <w:rsid w:val="00366BED"/>
    <w:rsid w:val="00366D31"/>
    <w:rsid w:val="003671C4"/>
    <w:rsid w:val="003673A0"/>
    <w:rsid w:val="003674CE"/>
    <w:rsid w:val="003700B3"/>
    <w:rsid w:val="003714E0"/>
    <w:rsid w:val="00372165"/>
    <w:rsid w:val="003727BD"/>
    <w:rsid w:val="003729FA"/>
    <w:rsid w:val="00373043"/>
    <w:rsid w:val="00373C82"/>
    <w:rsid w:val="00373F59"/>
    <w:rsid w:val="003740C9"/>
    <w:rsid w:val="003745DD"/>
    <w:rsid w:val="00374903"/>
    <w:rsid w:val="0037522E"/>
    <w:rsid w:val="003768C6"/>
    <w:rsid w:val="003769EB"/>
    <w:rsid w:val="00377157"/>
    <w:rsid w:val="003776CE"/>
    <w:rsid w:val="0037784D"/>
    <w:rsid w:val="00377FDA"/>
    <w:rsid w:val="00380174"/>
    <w:rsid w:val="003805CB"/>
    <w:rsid w:val="00380D05"/>
    <w:rsid w:val="003816AE"/>
    <w:rsid w:val="00381B9F"/>
    <w:rsid w:val="00382133"/>
    <w:rsid w:val="003827F1"/>
    <w:rsid w:val="0038410D"/>
    <w:rsid w:val="0038443A"/>
    <w:rsid w:val="00384E88"/>
    <w:rsid w:val="00385E20"/>
    <w:rsid w:val="00385E29"/>
    <w:rsid w:val="003864B1"/>
    <w:rsid w:val="0038682A"/>
    <w:rsid w:val="00386A82"/>
    <w:rsid w:val="00386EAA"/>
    <w:rsid w:val="0038714E"/>
    <w:rsid w:val="00390192"/>
    <w:rsid w:val="00390277"/>
    <w:rsid w:val="0039030F"/>
    <w:rsid w:val="00390E48"/>
    <w:rsid w:val="003911A9"/>
    <w:rsid w:val="0039133B"/>
    <w:rsid w:val="00391D82"/>
    <w:rsid w:val="003923EB"/>
    <w:rsid w:val="003929E7"/>
    <w:rsid w:val="00393373"/>
    <w:rsid w:val="003939FA"/>
    <w:rsid w:val="00393B41"/>
    <w:rsid w:val="00393C60"/>
    <w:rsid w:val="003945B9"/>
    <w:rsid w:val="003950F8"/>
    <w:rsid w:val="00395E60"/>
    <w:rsid w:val="00395EF7"/>
    <w:rsid w:val="00396249"/>
    <w:rsid w:val="003968BD"/>
    <w:rsid w:val="00396D6E"/>
    <w:rsid w:val="003972F0"/>
    <w:rsid w:val="003A079C"/>
    <w:rsid w:val="003A0B45"/>
    <w:rsid w:val="003A0F30"/>
    <w:rsid w:val="003A15CD"/>
    <w:rsid w:val="003A1816"/>
    <w:rsid w:val="003A2D5E"/>
    <w:rsid w:val="003A39E5"/>
    <w:rsid w:val="003A3A56"/>
    <w:rsid w:val="003A44F7"/>
    <w:rsid w:val="003A45FA"/>
    <w:rsid w:val="003A50D4"/>
    <w:rsid w:val="003A5784"/>
    <w:rsid w:val="003A6487"/>
    <w:rsid w:val="003A6B37"/>
    <w:rsid w:val="003A6C28"/>
    <w:rsid w:val="003A7104"/>
    <w:rsid w:val="003A74B6"/>
    <w:rsid w:val="003B1640"/>
    <w:rsid w:val="003B19D0"/>
    <w:rsid w:val="003B2506"/>
    <w:rsid w:val="003B2727"/>
    <w:rsid w:val="003B2BEF"/>
    <w:rsid w:val="003B3A03"/>
    <w:rsid w:val="003B59F0"/>
    <w:rsid w:val="003B5F84"/>
    <w:rsid w:val="003B5FAA"/>
    <w:rsid w:val="003B64F4"/>
    <w:rsid w:val="003B68C2"/>
    <w:rsid w:val="003B75BF"/>
    <w:rsid w:val="003C0599"/>
    <w:rsid w:val="003C0B52"/>
    <w:rsid w:val="003C0BAE"/>
    <w:rsid w:val="003C0EC5"/>
    <w:rsid w:val="003C0FA4"/>
    <w:rsid w:val="003C1DD8"/>
    <w:rsid w:val="003C2A0F"/>
    <w:rsid w:val="003C2AA4"/>
    <w:rsid w:val="003C3132"/>
    <w:rsid w:val="003C49CA"/>
    <w:rsid w:val="003C5541"/>
    <w:rsid w:val="003C5BA8"/>
    <w:rsid w:val="003C5F27"/>
    <w:rsid w:val="003C6516"/>
    <w:rsid w:val="003C7523"/>
    <w:rsid w:val="003C7695"/>
    <w:rsid w:val="003C7E7A"/>
    <w:rsid w:val="003D003A"/>
    <w:rsid w:val="003D12EC"/>
    <w:rsid w:val="003D1492"/>
    <w:rsid w:val="003D1F59"/>
    <w:rsid w:val="003D2A86"/>
    <w:rsid w:val="003D396A"/>
    <w:rsid w:val="003D3AE0"/>
    <w:rsid w:val="003D3B89"/>
    <w:rsid w:val="003D3F5D"/>
    <w:rsid w:val="003D474B"/>
    <w:rsid w:val="003D490D"/>
    <w:rsid w:val="003D5056"/>
    <w:rsid w:val="003D55B9"/>
    <w:rsid w:val="003D56AE"/>
    <w:rsid w:val="003D6277"/>
    <w:rsid w:val="003D6B96"/>
    <w:rsid w:val="003D7025"/>
    <w:rsid w:val="003D7A03"/>
    <w:rsid w:val="003D7CF6"/>
    <w:rsid w:val="003D7D34"/>
    <w:rsid w:val="003E015A"/>
    <w:rsid w:val="003E021C"/>
    <w:rsid w:val="003E0F51"/>
    <w:rsid w:val="003E1994"/>
    <w:rsid w:val="003E2681"/>
    <w:rsid w:val="003E2799"/>
    <w:rsid w:val="003E29AA"/>
    <w:rsid w:val="003E2AFC"/>
    <w:rsid w:val="003E35C4"/>
    <w:rsid w:val="003E3616"/>
    <w:rsid w:val="003E3988"/>
    <w:rsid w:val="003E4EBD"/>
    <w:rsid w:val="003E5F16"/>
    <w:rsid w:val="003E5F29"/>
    <w:rsid w:val="003E5FA3"/>
    <w:rsid w:val="003E6EBD"/>
    <w:rsid w:val="003E715F"/>
    <w:rsid w:val="003E7A55"/>
    <w:rsid w:val="003F0538"/>
    <w:rsid w:val="003F28A8"/>
    <w:rsid w:val="003F31E9"/>
    <w:rsid w:val="003F328D"/>
    <w:rsid w:val="003F3827"/>
    <w:rsid w:val="003F3B42"/>
    <w:rsid w:val="003F3BBA"/>
    <w:rsid w:val="003F3C35"/>
    <w:rsid w:val="003F421D"/>
    <w:rsid w:val="003F5899"/>
    <w:rsid w:val="003F5E9A"/>
    <w:rsid w:val="003F6068"/>
    <w:rsid w:val="003F69E8"/>
    <w:rsid w:val="003F7196"/>
    <w:rsid w:val="003F740D"/>
    <w:rsid w:val="00400618"/>
    <w:rsid w:val="00400B00"/>
    <w:rsid w:val="00400C5A"/>
    <w:rsid w:val="00400E3B"/>
    <w:rsid w:val="0040125F"/>
    <w:rsid w:val="004012F8"/>
    <w:rsid w:val="004020EB"/>
    <w:rsid w:val="00402471"/>
    <w:rsid w:val="00402486"/>
    <w:rsid w:val="004027BF"/>
    <w:rsid w:val="004031F2"/>
    <w:rsid w:val="004034A6"/>
    <w:rsid w:val="004047A4"/>
    <w:rsid w:val="00404D5F"/>
    <w:rsid w:val="00404E81"/>
    <w:rsid w:val="00405BF8"/>
    <w:rsid w:val="00405F67"/>
    <w:rsid w:val="00406397"/>
    <w:rsid w:val="004066ED"/>
    <w:rsid w:val="004069BB"/>
    <w:rsid w:val="00407610"/>
    <w:rsid w:val="004078F6"/>
    <w:rsid w:val="00407D67"/>
    <w:rsid w:val="00410047"/>
    <w:rsid w:val="0041021A"/>
    <w:rsid w:val="004102C1"/>
    <w:rsid w:val="004103A6"/>
    <w:rsid w:val="00410909"/>
    <w:rsid w:val="00410B1F"/>
    <w:rsid w:val="00411841"/>
    <w:rsid w:val="00411CDF"/>
    <w:rsid w:val="0041293C"/>
    <w:rsid w:val="00413392"/>
    <w:rsid w:val="004135F6"/>
    <w:rsid w:val="004137E9"/>
    <w:rsid w:val="004138B1"/>
    <w:rsid w:val="00413916"/>
    <w:rsid w:val="00414054"/>
    <w:rsid w:val="00414183"/>
    <w:rsid w:val="004141EF"/>
    <w:rsid w:val="004145E6"/>
    <w:rsid w:val="00414ADE"/>
    <w:rsid w:val="00414B39"/>
    <w:rsid w:val="00414DAF"/>
    <w:rsid w:val="004150AC"/>
    <w:rsid w:val="004150B7"/>
    <w:rsid w:val="00415A0F"/>
    <w:rsid w:val="00415F54"/>
    <w:rsid w:val="004164E2"/>
    <w:rsid w:val="00417459"/>
    <w:rsid w:val="00417DCD"/>
    <w:rsid w:val="00417E91"/>
    <w:rsid w:val="0042039B"/>
    <w:rsid w:val="004204AD"/>
    <w:rsid w:val="0042092F"/>
    <w:rsid w:val="00420CB6"/>
    <w:rsid w:val="00421D82"/>
    <w:rsid w:val="004222E0"/>
    <w:rsid w:val="004229D9"/>
    <w:rsid w:val="0042377C"/>
    <w:rsid w:val="00424434"/>
    <w:rsid w:val="00424C68"/>
    <w:rsid w:val="00424F2E"/>
    <w:rsid w:val="0042524E"/>
    <w:rsid w:val="004256AA"/>
    <w:rsid w:val="00426904"/>
    <w:rsid w:val="00427579"/>
    <w:rsid w:val="004275C9"/>
    <w:rsid w:val="0042786E"/>
    <w:rsid w:val="00427A25"/>
    <w:rsid w:val="00427A3F"/>
    <w:rsid w:val="00427C28"/>
    <w:rsid w:val="004301B4"/>
    <w:rsid w:val="004306AF"/>
    <w:rsid w:val="00430E33"/>
    <w:rsid w:val="004316FF"/>
    <w:rsid w:val="004324E3"/>
    <w:rsid w:val="004334F9"/>
    <w:rsid w:val="00434E01"/>
    <w:rsid w:val="004351E8"/>
    <w:rsid w:val="0043558E"/>
    <w:rsid w:val="00435971"/>
    <w:rsid w:val="00435EA2"/>
    <w:rsid w:val="004363F7"/>
    <w:rsid w:val="004367E9"/>
    <w:rsid w:val="00436B39"/>
    <w:rsid w:val="00436F21"/>
    <w:rsid w:val="00440AEF"/>
    <w:rsid w:val="00440FBA"/>
    <w:rsid w:val="0044118D"/>
    <w:rsid w:val="004418EA"/>
    <w:rsid w:val="00442544"/>
    <w:rsid w:val="004426BC"/>
    <w:rsid w:val="004432A9"/>
    <w:rsid w:val="0044371B"/>
    <w:rsid w:val="00443AAD"/>
    <w:rsid w:val="00443AF4"/>
    <w:rsid w:val="00443DEE"/>
    <w:rsid w:val="00444036"/>
    <w:rsid w:val="0044420D"/>
    <w:rsid w:val="00445981"/>
    <w:rsid w:val="00446516"/>
    <w:rsid w:val="00446701"/>
    <w:rsid w:val="0044679F"/>
    <w:rsid w:val="0044753F"/>
    <w:rsid w:val="00447AB5"/>
    <w:rsid w:val="00450AD3"/>
    <w:rsid w:val="0045147F"/>
    <w:rsid w:val="00452EC3"/>
    <w:rsid w:val="0045317F"/>
    <w:rsid w:val="0045437C"/>
    <w:rsid w:val="00454742"/>
    <w:rsid w:val="004567CC"/>
    <w:rsid w:val="00456D2A"/>
    <w:rsid w:val="00456EC9"/>
    <w:rsid w:val="00457456"/>
    <w:rsid w:val="0045774D"/>
    <w:rsid w:val="00457A8E"/>
    <w:rsid w:val="00460280"/>
    <w:rsid w:val="0046097D"/>
    <w:rsid w:val="00460EB0"/>
    <w:rsid w:val="00461CE2"/>
    <w:rsid w:val="004622A0"/>
    <w:rsid w:val="00462F48"/>
    <w:rsid w:val="004639B0"/>
    <w:rsid w:val="00463B83"/>
    <w:rsid w:val="00463CC0"/>
    <w:rsid w:val="004646DF"/>
    <w:rsid w:val="00465282"/>
    <w:rsid w:val="0046599F"/>
    <w:rsid w:val="00465E6B"/>
    <w:rsid w:val="004663D8"/>
    <w:rsid w:val="00467828"/>
    <w:rsid w:val="00467862"/>
    <w:rsid w:val="00470202"/>
    <w:rsid w:val="00470B89"/>
    <w:rsid w:val="00470F13"/>
    <w:rsid w:val="0047119F"/>
    <w:rsid w:val="00471367"/>
    <w:rsid w:val="00472546"/>
    <w:rsid w:val="004729AB"/>
    <w:rsid w:val="00473350"/>
    <w:rsid w:val="00473AB3"/>
    <w:rsid w:val="00473AC7"/>
    <w:rsid w:val="00473C1F"/>
    <w:rsid w:val="004742A2"/>
    <w:rsid w:val="0047491C"/>
    <w:rsid w:val="00475900"/>
    <w:rsid w:val="0047600F"/>
    <w:rsid w:val="00477034"/>
    <w:rsid w:val="00477037"/>
    <w:rsid w:val="00477C0E"/>
    <w:rsid w:val="004821F1"/>
    <w:rsid w:val="00482A70"/>
    <w:rsid w:val="004842CA"/>
    <w:rsid w:val="00484E4D"/>
    <w:rsid w:val="004851D6"/>
    <w:rsid w:val="004859D2"/>
    <w:rsid w:val="0048600A"/>
    <w:rsid w:val="00486018"/>
    <w:rsid w:val="0048684F"/>
    <w:rsid w:val="004873FD"/>
    <w:rsid w:val="0048749B"/>
    <w:rsid w:val="004879A5"/>
    <w:rsid w:val="00487B42"/>
    <w:rsid w:val="0049008A"/>
    <w:rsid w:val="00490638"/>
    <w:rsid w:val="004908D2"/>
    <w:rsid w:val="00490C23"/>
    <w:rsid w:val="00490E6B"/>
    <w:rsid w:val="0049139D"/>
    <w:rsid w:val="00491BB5"/>
    <w:rsid w:val="00492825"/>
    <w:rsid w:val="0049310E"/>
    <w:rsid w:val="00493489"/>
    <w:rsid w:val="0049354D"/>
    <w:rsid w:val="00493557"/>
    <w:rsid w:val="0049415F"/>
    <w:rsid w:val="004941FB"/>
    <w:rsid w:val="00494244"/>
    <w:rsid w:val="00494A72"/>
    <w:rsid w:val="0049533C"/>
    <w:rsid w:val="004963D7"/>
    <w:rsid w:val="00497A97"/>
    <w:rsid w:val="00497D28"/>
    <w:rsid w:val="004A003B"/>
    <w:rsid w:val="004A0058"/>
    <w:rsid w:val="004A05E4"/>
    <w:rsid w:val="004A0B34"/>
    <w:rsid w:val="004A0E95"/>
    <w:rsid w:val="004A214A"/>
    <w:rsid w:val="004A224F"/>
    <w:rsid w:val="004A2808"/>
    <w:rsid w:val="004A2C7E"/>
    <w:rsid w:val="004A2F43"/>
    <w:rsid w:val="004A3023"/>
    <w:rsid w:val="004A3DE1"/>
    <w:rsid w:val="004A45C1"/>
    <w:rsid w:val="004A53B6"/>
    <w:rsid w:val="004A57D8"/>
    <w:rsid w:val="004A6CBC"/>
    <w:rsid w:val="004A6EB6"/>
    <w:rsid w:val="004A748F"/>
    <w:rsid w:val="004A76AB"/>
    <w:rsid w:val="004B017C"/>
    <w:rsid w:val="004B0517"/>
    <w:rsid w:val="004B090A"/>
    <w:rsid w:val="004B0A77"/>
    <w:rsid w:val="004B2A41"/>
    <w:rsid w:val="004B2CF2"/>
    <w:rsid w:val="004B3002"/>
    <w:rsid w:val="004B31E7"/>
    <w:rsid w:val="004B3993"/>
    <w:rsid w:val="004B43D8"/>
    <w:rsid w:val="004B56FA"/>
    <w:rsid w:val="004B5899"/>
    <w:rsid w:val="004B59ED"/>
    <w:rsid w:val="004B712C"/>
    <w:rsid w:val="004C00D3"/>
    <w:rsid w:val="004C0705"/>
    <w:rsid w:val="004C15EB"/>
    <w:rsid w:val="004C1758"/>
    <w:rsid w:val="004C17E4"/>
    <w:rsid w:val="004C199D"/>
    <w:rsid w:val="004C1F8C"/>
    <w:rsid w:val="004C23E9"/>
    <w:rsid w:val="004C2431"/>
    <w:rsid w:val="004C2486"/>
    <w:rsid w:val="004C2ADB"/>
    <w:rsid w:val="004C3180"/>
    <w:rsid w:val="004C325D"/>
    <w:rsid w:val="004C3291"/>
    <w:rsid w:val="004C3501"/>
    <w:rsid w:val="004C368D"/>
    <w:rsid w:val="004C46E2"/>
    <w:rsid w:val="004C48FF"/>
    <w:rsid w:val="004C4C4B"/>
    <w:rsid w:val="004C7367"/>
    <w:rsid w:val="004D052B"/>
    <w:rsid w:val="004D08DA"/>
    <w:rsid w:val="004D0DD3"/>
    <w:rsid w:val="004D1383"/>
    <w:rsid w:val="004D138F"/>
    <w:rsid w:val="004D19EA"/>
    <w:rsid w:val="004D1E1D"/>
    <w:rsid w:val="004D22A1"/>
    <w:rsid w:val="004D2AB9"/>
    <w:rsid w:val="004D2D1D"/>
    <w:rsid w:val="004D3B10"/>
    <w:rsid w:val="004D47D1"/>
    <w:rsid w:val="004D52BE"/>
    <w:rsid w:val="004D562F"/>
    <w:rsid w:val="004D5A21"/>
    <w:rsid w:val="004D6FF8"/>
    <w:rsid w:val="004D70FD"/>
    <w:rsid w:val="004D784D"/>
    <w:rsid w:val="004D78A8"/>
    <w:rsid w:val="004D7FFA"/>
    <w:rsid w:val="004E1444"/>
    <w:rsid w:val="004E176A"/>
    <w:rsid w:val="004E1DE5"/>
    <w:rsid w:val="004E2D03"/>
    <w:rsid w:val="004E2DD7"/>
    <w:rsid w:val="004E322E"/>
    <w:rsid w:val="004E3A23"/>
    <w:rsid w:val="004E3ED7"/>
    <w:rsid w:val="004E5605"/>
    <w:rsid w:val="004E5801"/>
    <w:rsid w:val="004E5B6C"/>
    <w:rsid w:val="004E6686"/>
    <w:rsid w:val="004E772A"/>
    <w:rsid w:val="004E7946"/>
    <w:rsid w:val="004E7D71"/>
    <w:rsid w:val="004F0365"/>
    <w:rsid w:val="004F0B22"/>
    <w:rsid w:val="004F15D7"/>
    <w:rsid w:val="004F2CBC"/>
    <w:rsid w:val="004F5241"/>
    <w:rsid w:val="004F5F5A"/>
    <w:rsid w:val="004F62E7"/>
    <w:rsid w:val="004F63EF"/>
    <w:rsid w:val="004F694E"/>
    <w:rsid w:val="004F69CA"/>
    <w:rsid w:val="004F6D19"/>
    <w:rsid w:val="004F6E9C"/>
    <w:rsid w:val="004F7061"/>
    <w:rsid w:val="004F7AA1"/>
    <w:rsid w:val="004F7B30"/>
    <w:rsid w:val="004F7E45"/>
    <w:rsid w:val="005006B3"/>
    <w:rsid w:val="00500E42"/>
    <w:rsid w:val="005012C6"/>
    <w:rsid w:val="005019AE"/>
    <w:rsid w:val="00502B36"/>
    <w:rsid w:val="00502C20"/>
    <w:rsid w:val="00503C7C"/>
    <w:rsid w:val="00505BE7"/>
    <w:rsid w:val="00505CCA"/>
    <w:rsid w:val="00506969"/>
    <w:rsid w:val="00506AAF"/>
    <w:rsid w:val="00506ABD"/>
    <w:rsid w:val="0051013B"/>
    <w:rsid w:val="0051039D"/>
    <w:rsid w:val="00510ECA"/>
    <w:rsid w:val="00511AED"/>
    <w:rsid w:val="00511C54"/>
    <w:rsid w:val="00511DFE"/>
    <w:rsid w:val="005124B0"/>
    <w:rsid w:val="00512C2C"/>
    <w:rsid w:val="00512DC0"/>
    <w:rsid w:val="00513301"/>
    <w:rsid w:val="00513EF4"/>
    <w:rsid w:val="00514D72"/>
    <w:rsid w:val="00514DD7"/>
    <w:rsid w:val="00514E0C"/>
    <w:rsid w:val="00514F43"/>
    <w:rsid w:val="005156DE"/>
    <w:rsid w:val="00515FA6"/>
    <w:rsid w:val="005171F5"/>
    <w:rsid w:val="005172F5"/>
    <w:rsid w:val="005177D6"/>
    <w:rsid w:val="00517AEC"/>
    <w:rsid w:val="00517F6C"/>
    <w:rsid w:val="00520677"/>
    <w:rsid w:val="00520A52"/>
    <w:rsid w:val="005214E3"/>
    <w:rsid w:val="005221AB"/>
    <w:rsid w:val="00522971"/>
    <w:rsid w:val="00522CD5"/>
    <w:rsid w:val="00523072"/>
    <w:rsid w:val="00523BD9"/>
    <w:rsid w:val="005242AE"/>
    <w:rsid w:val="00524408"/>
    <w:rsid w:val="005249C2"/>
    <w:rsid w:val="0052564B"/>
    <w:rsid w:val="00526653"/>
    <w:rsid w:val="00526918"/>
    <w:rsid w:val="00526BFB"/>
    <w:rsid w:val="00526DAB"/>
    <w:rsid w:val="00527A7E"/>
    <w:rsid w:val="00530DC5"/>
    <w:rsid w:val="00531019"/>
    <w:rsid w:val="005313E2"/>
    <w:rsid w:val="00531793"/>
    <w:rsid w:val="00531821"/>
    <w:rsid w:val="00532079"/>
    <w:rsid w:val="00532C9B"/>
    <w:rsid w:val="0053375A"/>
    <w:rsid w:val="00533FD0"/>
    <w:rsid w:val="00534E6C"/>
    <w:rsid w:val="0053515F"/>
    <w:rsid w:val="005357AD"/>
    <w:rsid w:val="00535EC2"/>
    <w:rsid w:val="0053622B"/>
    <w:rsid w:val="00537028"/>
    <w:rsid w:val="00537FB3"/>
    <w:rsid w:val="005405BA"/>
    <w:rsid w:val="005408FE"/>
    <w:rsid w:val="005409A1"/>
    <w:rsid w:val="0054154A"/>
    <w:rsid w:val="00541635"/>
    <w:rsid w:val="00541A74"/>
    <w:rsid w:val="0054219B"/>
    <w:rsid w:val="005425C9"/>
    <w:rsid w:val="00542FB7"/>
    <w:rsid w:val="00543199"/>
    <w:rsid w:val="0054378E"/>
    <w:rsid w:val="00543DA7"/>
    <w:rsid w:val="00544220"/>
    <w:rsid w:val="0054494B"/>
    <w:rsid w:val="005454C0"/>
    <w:rsid w:val="0054596B"/>
    <w:rsid w:val="00545CB7"/>
    <w:rsid w:val="00546AAC"/>
    <w:rsid w:val="00546EB9"/>
    <w:rsid w:val="00547FEE"/>
    <w:rsid w:val="00550023"/>
    <w:rsid w:val="00550E03"/>
    <w:rsid w:val="00551B61"/>
    <w:rsid w:val="00552041"/>
    <w:rsid w:val="005521F6"/>
    <w:rsid w:val="00552C37"/>
    <w:rsid w:val="00552DEA"/>
    <w:rsid w:val="00554992"/>
    <w:rsid w:val="00554E17"/>
    <w:rsid w:val="00554EB6"/>
    <w:rsid w:val="00555690"/>
    <w:rsid w:val="00556059"/>
    <w:rsid w:val="005562AE"/>
    <w:rsid w:val="00557586"/>
    <w:rsid w:val="00560B52"/>
    <w:rsid w:val="00560EB0"/>
    <w:rsid w:val="005617D6"/>
    <w:rsid w:val="00561F49"/>
    <w:rsid w:val="00562393"/>
    <w:rsid w:val="005628B1"/>
    <w:rsid w:val="00562A81"/>
    <w:rsid w:val="00562C4B"/>
    <w:rsid w:val="00562CE7"/>
    <w:rsid w:val="00563682"/>
    <w:rsid w:val="00563C0D"/>
    <w:rsid w:val="00564284"/>
    <w:rsid w:val="00564432"/>
    <w:rsid w:val="0056476F"/>
    <w:rsid w:val="00565B8E"/>
    <w:rsid w:val="00565D97"/>
    <w:rsid w:val="005671B3"/>
    <w:rsid w:val="00567288"/>
    <w:rsid w:val="00567CF8"/>
    <w:rsid w:val="0057006C"/>
    <w:rsid w:val="005701A6"/>
    <w:rsid w:val="00570779"/>
    <w:rsid w:val="005708F6"/>
    <w:rsid w:val="00570993"/>
    <w:rsid w:val="00571365"/>
    <w:rsid w:val="0057189E"/>
    <w:rsid w:val="005722AB"/>
    <w:rsid w:val="005724FA"/>
    <w:rsid w:val="005732C6"/>
    <w:rsid w:val="00573867"/>
    <w:rsid w:val="00573D68"/>
    <w:rsid w:val="005742B4"/>
    <w:rsid w:val="0057433C"/>
    <w:rsid w:val="00574C35"/>
    <w:rsid w:val="00575E50"/>
    <w:rsid w:val="00576526"/>
    <w:rsid w:val="00576B9B"/>
    <w:rsid w:val="0057716A"/>
    <w:rsid w:val="00577757"/>
    <w:rsid w:val="00577B49"/>
    <w:rsid w:val="00577F70"/>
    <w:rsid w:val="00577F77"/>
    <w:rsid w:val="00580CEC"/>
    <w:rsid w:val="005817BA"/>
    <w:rsid w:val="00582A41"/>
    <w:rsid w:val="00582FAF"/>
    <w:rsid w:val="0058343D"/>
    <w:rsid w:val="00583FCF"/>
    <w:rsid w:val="00583FE7"/>
    <w:rsid w:val="0058455E"/>
    <w:rsid w:val="005847C2"/>
    <w:rsid w:val="00584894"/>
    <w:rsid w:val="00584CE1"/>
    <w:rsid w:val="00585B19"/>
    <w:rsid w:val="00585FF4"/>
    <w:rsid w:val="00586185"/>
    <w:rsid w:val="005863C4"/>
    <w:rsid w:val="0058721B"/>
    <w:rsid w:val="005905BA"/>
    <w:rsid w:val="005905BC"/>
    <w:rsid w:val="00590822"/>
    <w:rsid w:val="00591D36"/>
    <w:rsid w:val="00592149"/>
    <w:rsid w:val="005922DA"/>
    <w:rsid w:val="0059286B"/>
    <w:rsid w:val="00592F94"/>
    <w:rsid w:val="005934C2"/>
    <w:rsid w:val="005940B1"/>
    <w:rsid w:val="005947C3"/>
    <w:rsid w:val="00594E5B"/>
    <w:rsid w:val="0059538D"/>
    <w:rsid w:val="00595391"/>
    <w:rsid w:val="00595463"/>
    <w:rsid w:val="0059562A"/>
    <w:rsid w:val="005969D6"/>
    <w:rsid w:val="00597257"/>
    <w:rsid w:val="00597852"/>
    <w:rsid w:val="00597B2B"/>
    <w:rsid w:val="005A00CF"/>
    <w:rsid w:val="005A1CCA"/>
    <w:rsid w:val="005A1D66"/>
    <w:rsid w:val="005A1FEA"/>
    <w:rsid w:val="005A202D"/>
    <w:rsid w:val="005A2B3C"/>
    <w:rsid w:val="005A2E22"/>
    <w:rsid w:val="005A3C37"/>
    <w:rsid w:val="005A4F8F"/>
    <w:rsid w:val="005A5DF1"/>
    <w:rsid w:val="005A696E"/>
    <w:rsid w:val="005A6F0C"/>
    <w:rsid w:val="005A765B"/>
    <w:rsid w:val="005A775D"/>
    <w:rsid w:val="005A7BBA"/>
    <w:rsid w:val="005B13E6"/>
    <w:rsid w:val="005B171A"/>
    <w:rsid w:val="005B1967"/>
    <w:rsid w:val="005B1DCC"/>
    <w:rsid w:val="005B1F35"/>
    <w:rsid w:val="005B20C7"/>
    <w:rsid w:val="005B2FEC"/>
    <w:rsid w:val="005B3531"/>
    <w:rsid w:val="005B3EBE"/>
    <w:rsid w:val="005B523C"/>
    <w:rsid w:val="005B5554"/>
    <w:rsid w:val="005B5A70"/>
    <w:rsid w:val="005B5FBB"/>
    <w:rsid w:val="005C0068"/>
    <w:rsid w:val="005C04F5"/>
    <w:rsid w:val="005C09C0"/>
    <w:rsid w:val="005C0D51"/>
    <w:rsid w:val="005C155D"/>
    <w:rsid w:val="005C1FFD"/>
    <w:rsid w:val="005C25CF"/>
    <w:rsid w:val="005C2685"/>
    <w:rsid w:val="005C2ECA"/>
    <w:rsid w:val="005C3414"/>
    <w:rsid w:val="005C364B"/>
    <w:rsid w:val="005C3C66"/>
    <w:rsid w:val="005C4254"/>
    <w:rsid w:val="005C4712"/>
    <w:rsid w:val="005C484E"/>
    <w:rsid w:val="005C4EA5"/>
    <w:rsid w:val="005C5BBE"/>
    <w:rsid w:val="005C684E"/>
    <w:rsid w:val="005C711F"/>
    <w:rsid w:val="005C7900"/>
    <w:rsid w:val="005C7C8D"/>
    <w:rsid w:val="005D089A"/>
    <w:rsid w:val="005D0FCE"/>
    <w:rsid w:val="005D146F"/>
    <w:rsid w:val="005D15D1"/>
    <w:rsid w:val="005D17D4"/>
    <w:rsid w:val="005D1BDF"/>
    <w:rsid w:val="005D3C22"/>
    <w:rsid w:val="005D3D64"/>
    <w:rsid w:val="005D4EF5"/>
    <w:rsid w:val="005D6404"/>
    <w:rsid w:val="005D6937"/>
    <w:rsid w:val="005D6C1A"/>
    <w:rsid w:val="005D792F"/>
    <w:rsid w:val="005D7B06"/>
    <w:rsid w:val="005D7D09"/>
    <w:rsid w:val="005E0E16"/>
    <w:rsid w:val="005E0E37"/>
    <w:rsid w:val="005E0E5B"/>
    <w:rsid w:val="005E0ED8"/>
    <w:rsid w:val="005E1C19"/>
    <w:rsid w:val="005E1FE2"/>
    <w:rsid w:val="005E297B"/>
    <w:rsid w:val="005E2BD2"/>
    <w:rsid w:val="005E2F48"/>
    <w:rsid w:val="005E45C0"/>
    <w:rsid w:val="005E48D4"/>
    <w:rsid w:val="005E4C37"/>
    <w:rsid w:val="005E528B"/>
    <w:rsid w:val="005E6B3F"/>
    <w:rsid w:val="005E7B27"/>
    <w:rsid w:val="005F05A9"/>
    <w:rsid w:val="005F07D7"/>
    <w:rsid w:val="005F08D6"/>
    <w:rsid w:val="005F0AEB"/>
    <w:rsid w:val="005F1B4D"/>
    <w:rsid w:val="005F30DB"/>
    <w:rsid w:val="005F329B"/>
    <w:rsid w:val="005F44BD"/>
    <w:rsid w:val="005F4564"/>
    <w:rsid w:val="005F456A"/>
    <w:rsid w:val="005F48F2"/>
    <w:rsid w:val="005F4D28"/>
    <w:rsid w:val="005F58C7"/>
    <w:rsid w:val="005F5BA3"/>
    <w:rsid w:val="005F61A5"/>
    <w:rsid w:val="005F664E"/>
    <w:rsid w:val="005F6C5C"/>
    <w:rsid w:val="005F7B05"/>
    <w:rsid w:val="005F7CC2"/>
    <w:rsid w:val="006001CB"/>
    <w:rsid w:val="006001D1"/>
    <w:rsid w:val="006003AA"/>
    <w:rsid w:val="006006E1"/>
    <w:rsid w:val="00600BD0"/>
    <w:rsid w:val="00600E31"/>
    <w:rsid w:val="0060189E"/>
    <w:rsid w:val="00601ED4"/>
    <w:rsid w:val="006022EC"/>
    <w:rsid w:val="00602A71"/>
    <w:rsid w:val="00602DD7"/>
    <w:rsid w:val="00602FAA"/>
    <w:rsid w:val="0060303E"/>
    <w:rsid w:val="00603F3B"/>
    <w:rsid w:val="0060485F"/>
    <w:rsid w:val="00604ACE"/>
    <w:rsid w:val="00605758"/>
    <w:rsid w:val="006062BF"/>
    <w:rsid w:val="006064D2"/>
    <w:rsid w:val="00606A56"/>
    <w:rsid w:val="00607AC3"/>
    <w:rsid w:val="00610638"/>
    <w:rsid w:val="00610B36"/>
    <w:rsid w:val="00611A88"/>
    <w:rsid w:val="00612241"/>
    <w:rsid w:val="00612282"/>
    <w:rsid w:val="00612ADC"/>
    <w:rsid w:val="006130E3"/>
    <w:rsid w:val="00613988"/>
    <w:rsid w:val="00614331"/>
    <w:rsid w:val="006148FB"/>
    <w:rsid w:val="00615442"/>
    <w:rsid w:val="006157E3"/>
    <w:rsid w:val="00616752"/>
    <w:rsid w:val="00616A6D"/>
    <w:rsid w:val="00616EEA"/>
    <w:rsid w:val="00617079"/>
    <w:rsid w:val="006207B0"/>
    <w:rsid w:val="006216F2"/>
    <w:rsid w:val="00621877"/>
    <w:rsid w:val="00621B2D"/>
    <w:rsid w:val="00621B95"/>
    <w:rsid w:val="00621D17"/>
    <w:rsid w:val="0062255F"/>
    <w:rsid w:val="006238A6"/>
    <w:rsid w:val="00624208"/>
    <w:rsid w:val="0062498C"/>
    <w:rsid w:val="00625A07"/>
    <w:rsid w:val="00625B88"/>
    <w:rsid w:val="00625F3E"/>
    <w:rsid w:val="00626503"/>
    <w:rsid w:val="00626551"/>
    <w:rsid w:val="006268FC"/>
    <w:rsid w:val="006275EF"/>
    <w:rsid w:val="006276B3"/>
    <w:rsid w:val="006276FB"/>
    <w:rsid w:val="00627C92"/>
    <w:rsid w:val="00627CF2"/>
    <w:rsid w:val="006302BF"/>
    <w:rsid w:val="00630691"/>
    <w:rsid w:val="006307B2"/>
    <w:rsid w:val="00630D80"/>
    <w:rsid w:val="00630E45"/>
    <w:rsid w:val="00630EF0"/>
    <w:rsid w:val="0063141D"/>
    <w:rsid w:val="00631BF3"/>
    <w:rsid w:val="0063211D"/>
    <w:rsid w:val="00632574"/>
    <w:rsid w:val="00632D0F"/>
    <w:rsid w:val="00633271"/>
    <w:rsid w:val="00633A52"/>
    <w:rsid w:val="00633B53"/>
    <w:rsid w:val="00634095"/>
    <w:rsid w:val="00635375"/>
    <w:rsid w:val="006355C5"/>
    <w:rsid w:val="00635F30"/>
    <w:rsid w:val="0063676A"/>
    <w:rsid w:val="00636D6A"/>
    <w:rsid w:val="00636ED5"/>
    <w:rsid w:val="00637174"/>
    <w:rsid w:val="006402DB"/>
    <w:rsid w:val="00640D9F"/>
    <w:rsid w:val="00640DF9"/>
    <w:rsid w:val="006414D0"/>
    <w:rsid w:val="00641660"/>
    <w:rsid w:val="00641A1D"/>
    <w:rsid w:val="00641C68"/>
    <w:rsid w:val="00641CEB"/>
    <w:rsid w:val="00641ED5"/>
    <w:rsid w:val="00641F10"/>
    <w:rsid w:val="0064388E"/>
    <w:rsid w:val="00644308"/>
    <w:rsid w:val="006444D5"/>
    <w:rsid w:val="006447E3"/>
    <w:rsid w:val="00645297"/>
    <w:rsid w:val="006464C5"/>
    <w:rsid w:val="00646C4B"/>
    <w:rsid w:val="006470F7"/>
    <w:rsid w:val="006477D7"/>
    <w:rsid w:val="00647875"/>
    <w:rsid w:val="006479DF"/>
    <w:rsid w:val="00647A36"/>
    <w:rsid w:val="006517F3"/>
    <w:rsid w:val="00651EF1"/>
    <w:rsid w:val="00653740"/>
    <w:rsid w:val="00653A66"/>
    <w:rsid w:val="00653E57"/>
    <w:rsid w:val="006544D7"/>
    <w:rsid w:val="00654E25"/>
    <w:rsid w:val="00654FA6"/>
    <w:rsid w:val="00654FDA"/>
    <w:rsid w:val="006557DC"/>
    <w:rsid w:val="00656584"/>
    <w:rsid w:val="00656E89"/>
    <w:rsid w:val="00657687"/>
    <w:rsid w:val="006577EB"/>
    <w:rsid w:val="00657EA2"/>
    <w:rsid w:val="00657F78"/>
    <w:rsid w:val="00660525"/>
    <w:rsid w:val="00660EC5"/>
    <w:rsid w:val="00661BAD"/>
    <w:rsid w:val="00661FB2"/>
    <w:rsid w:val="00662FC3"/>
    <w:rsid w:val="00663164"/>
    <w:rsid w:val="006635F1"/>
    <w:rsid w:val="0066369D"/>
    <w:rsid w:val="00663B79"/>
    <w:rsid w:val="00664AEA"/>
    <w:rsid w:val="00664C8F"/>
    <w:rsid w:val="00664F38"/>
    <w:rsid w:val="0066576C"/>
    <w:rsid w:val="00665C04"/>
    <w:rsid w:val="00665C84"/>
    <w:rsid w:val="00665F20"/>
    <w:rsid w:val="0066662E"/>
    <w:rsid w:val="0067042C"/>
    <w:rsid w:val="00670956"/>
    <w:rsid w:val="006713E5"/>
    <w:rsid w:val="006718C9"/>
    <w:rsid w:val="00671BAE"/>
    <w:rsid w:val="00671CBF"/>
    <w:rsid w:val="00673777"/>
    <w:rsid w:val="006737C6"/>
    <w:rsid w:val="0067526A"/>
    <w:rsid w:val="0067550D"/>
    <w:rsid w:val="00675B4E"/>
    <w:rsid w:val="006764B0"/>
    <w:rsid w:val="00676C48"/>
    <w:rsid w:val="00676D04"/>
    <w:rsid w:val="00677861"/>
    <w:rsid w:val="00680265"/>
    <w:rsid w:val="00680D28"/>
    <w:rsid w:val="00681156"/>
    <w:rsid w:val="00681774"/>
    <w:rsid w:val="00681862"/>
    <w:rsid w:val="00681A36"/>
    <w:rsid w:val="006822F2"/>
    <w:rsid w:val="00682781"/>
    <w:rsid w:val="00683011"/>
    <w:rsid w:val="00683498"/>
    <w:rsid w:val="00684BC0"/>
    <w:rsid w:val="00685A3E"/>
    <w:rsid w:val="00685C5A"/>
    <w:rsid w:val="00685EC2"/>
    <w:rsid w:val="00687D1B"/>
    <w:rsid w:val="006900E7"/>
    <w:rsid w:val="006914A8"/>
    <w:rsid w:val="00691784"/>
    <w:rsid w:val="00691FB8"/>
    <w:rsid w:val="00692107"/>
    <w:rsid w:val="006926D3"/>
    <w:rsid w:val="00692B7E"/>
    <w:rsid w:val="0069338D"/>
    <w:rsid w:val="00693848"/>
    <w:rsid w:val="0069468D"/>
    <w:rsid w:val="00694D73"/>
    <w:rsid w:val="00695C03"/>
    <w:rsid w:val="006964AE"/>
    <w:rsid w:val="006966EB"/>
    <w:rsid w:val="006968BF"/>
    <w:rsid w:val="00696C3B"/>
    <w:rsid w:val="00697A5C"/>
    <w:rsid w:val="00697BF9"/>
    <w:rsid w:val="00697D25"/>
    <w:rsid w:val="00697E93"/>
    <w:rsid w:val="006A0C5F"/>
    <w:rsid w:val="006A15C9"/>
    <w:rsid w:val="006A15FE"/>
    <w:rsid w:val="006A1D73"/>
    <w:rsid w:val="006A22E9"/>
    <w:rsid w:val="006A27D2"/>
    <w:rsid w:val="006A2DE2"/>
    <w:rsid w:val="006A393C"/>
    <w:rsid w:val="006A590C"/>
    <w:rsid w:val="006A5C84"/>
    <w:rsid w:val="006A6139"/>
    <w:rsid w:val="006A6C58"/>
    <w:rsid w:val="006B00E3"/>
    <w:rsid w:val="006B0912"/>
    <w:rsid w:val="006B0B98"/>
    <w:rsid w:val="006B0D13"/>
    <w:rsid w:val="006B2680"/>
    <w:rsid w:val="006B2759"/>
    <w:rsid w:val="006B2FA3"/>
    <w:rsid w:val="006B4995"/>
    <w:rsid w:val="006B4FF3"/>
    <w:rsid w:val="006B536C"/>
    <w:rsid w:val="006B53D7"/>
    <w:rsid w:val="006B5B88"/>
    <w:rsid w:val="006B64EE"/>
    <w:rsid w:val="006B728F"/>
    <w:rsid w:val="006B75A8"/>
    <w:rsid w:val="006B7C93"/>
    <w:rsid w:val="006C0011"/>
    <w:rsid w:val="006C075C"/>
    <w:rsid w:val="006C1060"/>
    <w:rsid w:val="006C1CDE"/>
    <w:rsid w:val="006C1E45"/>
    <w:rsid w:val="006C2044"/>
    <w:rsid w:val="006C20E6"/>
    <w:rsid w:val="006C216D"/>
    <w:rsid w:val="006C245F"/>
    <w:rsid w:val="006C2F0A"/>
    <w:rsid w:val="006C31D4"/>
    <w:rsid w:val="006C3BFA"/>
    <w:rsid w:val="006C3D75"/>
    <w:rsid w:val="006C4A89"/>
    <w:rsid w:val="006C55C9"/>
    <w:rsid w:val="006C5B61"/>
    <w:rsid w:val="006C6969"/>
    <w:rsid w:val="006C6E8E"/>
    <w:rsid w:val="006D0E69"/>
    <w:rsid w:val="006D177B"/>
    <w:rsid w:val="006D1CA7"/>
    <w:rsid w:val="006D26DA"/>
    <w:rsid w:val="006D288B"/>
    <w:rsid w:val="006D2B34"/>
    <w:rsid w:val="006D3233"/>
    <w:rsid w:val="006D345F"/>
    <w:rsid w:val="006D409F"/>
    <w:rsid w:val="006D43B6"/>
    <w:rsid w:val="006D4B46"/>
    <w:rsid w:val="006D4BFD"/>
    <w:rsid w:val="006D524A"/>
    <w:rsid w:val="006D528C"/>
    <w:rsid w:val="006D569E"/>
    <w:rsid w:val="006D5FFE"/>
    <w:rsid w:val="006D7357"/>
    <w:rsid w:val="006E12B8"/>
    <w:rsid w:val="006E162D"/>
    <w:rsid w:val="006E16B0"/>
    <w:rsid w:val="006E1727"/>
    <w:rsid w:val="006E1731"/>
    <w:rsid w:val="006E1942"/>
    <w:rsid w:val="006E1B24"/>
    <w:rsid w:val="006E2067"/>
    <w:rsid w:val="006E31C1"/>
    <w:rsid w:val="006E43F7"/>
    <w:rsid w:val="006E491C"/>
    <w:rsid w:val="006E4F70"/>
    <w:rsid w:val="006E5099"/>
    <w:rsid w:val="006E5235"/>
    <w:rsid w:val="006E53DB"/>
    <w:rsid w:val="006E6452"/>
    <w:rsid w:val="006E6888"/>
    <w:rsid w:val="006E6D2D"/>
    <w:rsid w:val="006E6E9E"/>
    <w:rsid w:val="006E7296"/>
    <w:rsid w:val="006E7AF5"/>
    <w:rsid w:val="006F00D1"/>
    <w:rsid w:val="006F02CF"/>
    <w:rsid w:val="006F106B"/>
    <w:rsid w:val="006F18DC"/>
    <w:rsid w:val="006F1969"/>
    <w:rsid w:val="006F1A3E"/>
    <w:rsid w:val="006F2343"/>
    <w:rsid w:val="006F2561"/>
    <w:rsid w:val="006F29C2"/>
    <w:rsid w:val="006F2FD0"/>
    <w:rsid w:val="006F3096"/>
    <w:rsid w:val="006F4153"/>
    <w:rsid w:val="006F4CB3"/>
    <w:rsid w:val="006F50FA"/>
    <w:rsid w:val="006F542C"/>
    <w:rsid w:val="006F6069"/>
    <w:rsid w:val="006F64EC"/>
    <w:rsid w:val="006F67DB"/>
    <w:rsid w:val="006F7365"/>
    <w:rsid w:val="007001C1"/>
    <w:rsid w:val="00700416"/>
    <w:rsid w:val="00700A3D"/>
    <w:rsid w:val="007013AA"/>
    <w:rsid w:val="007016EA"/>
    <w:rsid w:val="007017E8"/>
    <w:rsid w:val="00702113"/>
    <w:rsid w:val="007023A8"/>
    <w:rsid w:val="00702463"/>
    <w:rsid w:val="007037EE"/>
    <w:rsid w:val="0070412C"/>
    <w:rsid w:val="00704BBD"/>
    <w:rsid w:val="00704C93"/>
    <w:rsid w:val="00704D6E"/>
    <w:rsid w:val="00705354"/>
    <w:rsid w:val="00705758"/>
    <w:rsid w:val="0070601E"/>
    <w:rsid w:val="0070679C"/>
    <w:rsid w:val="00706CB8"/>
    <w:rsid w:val="00706F65"/>
    <w:rsid w:val="0070745E"/>
    <w:rsid w:val="00707E6F"/>
    <w:rsid w:val="007103B6"/>
    <w:rsid w:val="00710549"/>
    <w:rsid w:val="0071060B"/>
    <w:rsid w:val="00710BBD"/>
    <w:rsid w:val="00710CA7"/>
    <w:rsid w:val="00710E2F"/>
    <w:rsid w:val="00711605"/>
    <w:rsid w:val="00711CAB"/>
    <w:rsid w:val="00712D64"/>
    <w:rsid w:val="007130DF"/>
    <w:rsid w:val="00714A0E"/>
    <w:rsid w:val="00714BCA"/>
    <w:rsid w:val="00714DB3"/>
    <w:rsid w:val="00714FC7"/>
    <w:rsid w:val="00715716"/>
    <w:rsid w:val="007164E7"/>
    <w:rsid w:val="00717000"/>
    <w:rsid w:val="0071764E"/>
    <w:rsid w:val="00717A41"/>
    <w:rsid w:val="00717CEF"/>
    <w:rsid w:val="00720118"/>
    <w:rsid w:val="0072065F"/>
    <w:rsid w:val="00720A86"/>
    <w:rsid w:val="00720F6E"/>
    <w:rsid w:val="00721635"/>
    <w:rsid w:val="007217FE"/>
    <w:rsid w:val="0072187B"/>
    <w:rsid w:val="00721D2A"/>
    <w:rsid w:val="0072285E"/>
    <w:rsid w:val="007232FD"/>
    <w:rsid w:val="00723641"/>
    <w:rsid w:val="00723C8F"/>
    <w:rsid w:val="007244A6"/>
    <w:rsid w:val="00724A69"/>
    <w:rsid w:val="00724DA3"/>
    <w:rsid w:val="00724E95"/>
    <w:rsid w:val="00725139"/>
    <w:rsid w:val="00725B5D"/>
    <w:rsid w:val="0072661F"/>
    <w:rsid w:val="00730999"/>
    <w:rsid w:val="00730A0A"/>
    <w:rsid w:val="00730AEB"/>
    <w:rsid w:val="00731660"/>
    <w:rsid w:val="00732238"/>
    <w:rsid w:val="0073388D"/>
    <w:rsid w:val="00733FE2"/>
    <w:rsid w:val="00734148"/>
    <w:rsid w:val="00734B76"/>
    <w:rsid w:val="00734D5D"/>
    <w:rsid w:val="00735631"/>
    <w:rsid w:val="00735A1A"/>
    <w:rsid w:val="00735DDC"/>
    <w:rsid w:val="00736D7B"/>
    <w:rsid w:val="00736EF1"/>
    <w:rsid w:val="00737A45"/>
    <w:rsid w:val="00737B91"/>
    <w:rsid w:val="00737BB4"/>
    <w:rsid w:val="007400E1"/>
    <w:rsid w:val="00740251"/>
    <w:rsid w:val="007403D1"/>
    <w:rsid w:val="00740474"/>
    <w:rsid w:val="00740B11"/>
    <w:rsid w:val="00740B8B"/>
    <w:rsid w:val="00741E5D"/>
    <w:rsid w:val="007423A2"/>
    <w:rsid w:val="00742676"/>
    <w:rsid w:val="0074288D"/>
    <w:rsid w:val="00742DC2"/>
    <w:rsid w:val="007441CC"/>
    <w:rsid w:val="007445AE"/>
    <w:rsid w:val="00745F17"/>
    <w:rsid w:val="00746290"/>
    <w:rsid w:val="00746307"/>
    <w:rsid w:val="007464BB"/>
    <w:rsid w:val="00746542"/>
    <w:rsid w:val="00746610"/>
    <w:rsid w:val="0074725A"/>
    <w:rsid w:val="00750885"/>
    <w:rsid w:val="00750EE4"/>
    <w:rsid w:val="0075191B"/>
    <w:rsid w:val="007521B7"/>
    <w:rsid w:val="00752254"/>
    <w:rsid w:val="007523D9"/>
    <w:rsid w:val="007523E0"/>
    <w:rsid w:val="0075278E"/>
    <w:rsid w:val="00752E18"/>
    <w:rsid w:val="00752EF8"/>
    <w:rsid w:val="00753372"/>
    <w:rsid w:val="00754984"/>
    <w:rsid w:val="007553E8"/>
    <w:rsid w:val="007556AE"/>
    <w:rsid w:val="007576E7"/>
    <w:rsid w:val="00757B2B"/>
    <w:rsid w:val="00757FAA"/>
    <w:rsid w:val="0076031A"/>
    <w:rsid w:val="007609AE"/>
    <w:rsid w:val="00760A36"/>
    <w:rsid w:val="00760D54"/>
    <w:rsid w:val="00760F80"/>
    <w:rsid w:val="00762197"/>
    <w:rsid w:val="007625D2"/>
    <w:rsid w:val="00763C23"/>
    <w:rsid w:val="0076402D"/>
    <w:rsid w:val="007640B6"/>
    <w:rsid w:val="00764289"/>
    <w:rsid w:val="007657FB"/>
    <w:rsid w:val="00765B7C"/>
    <w:rsid w:val="00766E9C"/>
    <w:rsid w:val="00766EDB"/>
    <w:rsid w:val="00767414"/>
    <w:rsid w:val="00767D53"/>
    <w:rsid w:val="00767D95"/>
    <w:rsid w:val="00767FE9"/>
    <w:rsid w:val="00770BFE"/>
    <w:rsid w:val="00771198"/>
    <w:rsid w:val="00772328"/>
    <w:rsid w:val="007723A3"/>
    <w:rsid w:val="00772B55"/>
    <w:rsid w:val="0077339B"/>
    <w:rsid w:val="00773B82"/>
    <w:rsid w:val="007746F5"/>
    <w:rsid w:val="00775828"/>
    <w:rsid w:val="0077591D"/>
    <w:rsid w:val="00776433"/>
    <w:rsid w:val="00776D8A"/>
    <w:rsid w:val="007808BC"/>
    <w:rsid w:val="00780AC6"/>
    <w:rsid w:val="00780D15"/>
    <w:rsid w:val="007824BC"/>
    <w:rsid w:val="007827E8"/>
    <w:rsid w:val="00782E69"/>
    <w:rsid w:val="00784978"/>
    <w:rsid w:val="00784C80"/>
    <w:rsid w:val="00784EC2"/>
    <w:rsid w:val="0078526C"/>
    <w:rsid w:val="00785BF9"/>
    <w:rsid w:val="00785CA2"/>
    <w:rsid w:val="00786377"/>
    <w:rsid w:val="0078658F"/>
    <w:rsid w:val="007865B9"/>
    <w:rsid w:val="00786FAF"/>
    <w:rsid w:val="00787564"/>
    <w:rsid w:val="0078763D"/>
    <w:rsid w:val="00787834"/>
    <w:rsid w:val="00787887"/>
    <w:rsid w:val="0079036C"/>
    <w:rsid w:val="007913EC"/>
    <w:rsid w:val="007937B4"/>
    <w:rsid w:val="00793953"/>
    <w:rsid w:val="00794385"/>
    <w:rsid w:val="00794BDC"/>
    <w:rsid w:val="00794E63"/>
    <w:rsid w:val="00794F6B"/>
    <w:rsid w:val="00795009"/>
    <w:rsid w:val="007958B0"/>
    <w:rsid w:val="00795A92"/>
    <w:rsid w:val="007962E6"/>
    <w:rsid w:val="00796952"/>
    <w:rsid w:val="00796BDB"/>
    <w:rsid w:val="00797427"/>
    <w:rsid w:val="007974C3"/>
    <w:rsid w:val="007A0338"/>
    <w:rsid w:val="007A03AC"/>
    <w:rsid w:val="007A09C8"/>
    <w:rsid w:val="007A0BEB"/>
    <w:rsid w:val="007A14D9"/>
    <w:rsid w:val="007A21D8"/>
    <w:rsid w:val="007A29C3"/>
    <w:rsid w:val="007A2F1B"/>
    <w:rsid w:val="007A2FB3"/>
    <w:rsid w:val="007A3231"/>
    <w:rsid w:val="007A394A"/>
    <w:rsid w:val="007A44EB"/>
    <w:rsid w:val="007A4596"/>
    <w:rsid w:val="007A46F0"/>
    <w:rsid w:val="007A4D02"/>
    <w:rsid w:val="007A5410"/>
    <w:rsid w:val="007A5CA0"/>
    <w:rsid w:val="007A5CCD"/>
    <w:rsid w:val="007A7575"/>
    <w:rsid w:val="007A7744"/>
    <w:rsid w:val="007A7C61"/>
    <w:rsid w:val="007A7D23"/>
    <w:rsid w:val="007A7EAA"/>
    <w:rsid w:val="007A7F6C"/>
    <w:rsid w:val="007B087A"/>
    <w:rsid w:val="007B232C"/>
    <w:rsid w:val="007B2A31"/>
    <w:rsid w:val="007B315F"/>
    <w:rsid w:val="007B3296"/>
    <w:rsid w:val="007B3E6E"/>
    <w:rsid w:val="007B3ED9"/>
    <w:rsid w:val="007B4F14"/>
    <w:rsid w:val="007B5150"/>
    <w:rsid w:val="007B52DD"/>
    <w:rsid w:val="007B5362"/>
    <w:rsid w:val="007B6489"/>
    <w:rsid w:val="007B66C0"/>
    <w:rsid w:val="007B6E61"/>
    <w:rsid w:val="007B7197"/>
    <w:rsid w:val="007B720E"/>
    <w:rsid w:val="007B7530"/>
    <w:rsid w:val="007B761B"/>
    <w:rsid w:val="007B762D"/>
    <w:rsid w:val="007B7719"/>
    <w:rsid w:val="007B7B9F"/>
    <w:rsid w:val="007C2019"/>
    <w:rsid w:val="007C24CE"/>
    <w:rsid w:val="007C28BA"/>
    <w:rsid w:val="007C2DE9"/>
    <w:rsid w:val="007C324C"/>
    <w:rsid w:val="007C34C6"/>
    <w:rsid w:val="007C3B5A"/>
    <w:rsid w:val="007C3DD1"/>
    <w:rsid w:val="007C43D4"/>
    <w:rsid w:val="007C4510"/>
    <w:rsid w:val="007C4ACA"/>
    <w:rsid w:val="007C73C4"/>
    <w:rsid w:val="007C765A"/>
    <w:rsid w:val="007C7E01"/>
    <w:rsid w:val="007D04BC"/>
    <w:rsid w:val="007D0A04"/>
    <w:rsid w:val="007D106A"/>
    <w:rsid w:val="007D1B36"/>
    <w:rsid w:val="007D1C57"/>
    <w:rsid w:val="007D1CCE"/>
    <w:rsid w:val="007D1DD2"/>
    <w:rsid w:val="007D2064"/>
    <w:rsid w:val="007D2240"/>
    <w:rsid w:val="007D22C2"/>
    <w:rsid w:val="007D231B"/>
    <w:rsid w:val="007D3100"/>
    <w:rsid w:val="007D3115"/>
    <w:rsid w:val="007D325B"/>
    <w:rsid w:val="007D3AB1"/>
    <w:rsid w:val="007D3FE9"/>
    <w:rsid w:val="007D4304"/>
    <w:rsid w:val="007D45C2"/>
    <w:rsid w:val="007D4BA1"/>
    <w:rsid w:val="007D4FD2"/>
    <w:rsid w:val="007D5285"/>
    <w:rsid w:val="007D53EA"/>
    <w:rsid w:val="007D5F0A"/>
    <w:rsid w:val="007D6421"/>
    <w:rsid w:val="007D65FE"/>
    <w:rsid w:val="007D6967"/>
    <w:rsid w:val="007D6B3F"/>
    <w:rsid w:val="007D6C7B"/>
    <w:rsid w:val="007D6EE0"/>
    <w:rsid w:val="007D7059"/>
    <w:rsid w:val="007D786D"/>
    <w:rsid w:val="007D7D96"/>
    <w:rsid w:val="007D7ED0"/>
    <w:rsid w:val="007E0052"/>
    <w:rsid w:val="007E0829"/>
    <w:rsid w:val="007E0945"/>
    <w:rsid w:val="007E0AFD"/>
    <w:rsid w:val="007E207B"/>
    <w:rsid w:val="007E210A"/>
    <w:rsid w:val="007E2215"/>
    <w:rsid w:val="007E2662"/>
    <w:rsid w:val="007E26C7"/>
    <w:rsid w:val="007E2A37"/>
    <w:rsid w:val="007E2AC6"/>
    <w:rsid w:val="007E3CBD"/>
    <w:rsid w:val="007E40E8"/>
    <w:rsid w:val="007E46BC"/>
    <w:rsid w:val="007E49A6"/>
    <w:rsid w:val="007E54A2"/>
    <w:rsid w:val="007E5FE0"/>
    <w:rsid w:val="007E6B40"/>
    <w:rsid w:val="007E7070"/>
    <w:rsid w:val="007F1E4F"/>
    <w:rsid w:val="007F28F9"/>
    <w:rsid w:val="007F2C1F"/>
    <w:rsid w:val="007F2D0F"/>
    <w:rsid w:val="007F3D86"/>
    <w:rsid w:val="007F4913"/>
    <w:rsid w:val="007F536C"/>
    <w:rsid w:val="007F59B5"/>
    <w:rsid w:val="007F5E4E"/>
    <w:rsid w:val="007F618D"/>
    <w:rsid w:val="007F62A5"/>
    <w:rsid w:val="007F6E8E"/>
    <w:rsid w:val="007F6F9B"/>
    <w:rsid w:val="007F7AB9"/>
    <w:rsid w:val="007F7BDF"/>
    <w:rsid w:val="00800B55"/>
    <w:rsid w:val="00800B6C"/>
    <w:rsid w:val="008016D0"/>
    <w:rsid w:val="00802373"/>
    <w:rsid w:val="0080262D"/>
    <w:rsid w:val="00802DB8"/>
    <w:rsid w:val="00803308"/>
    <w:rsid w:val="00803B53"/>
    <w:rsid w:val="008041C4"/>
    <w:rsid w:val="00804215"/>
    <w:rsid w:val="008050AA"/>
    <w:rsid w:val="0080535E"/>
    <w:rsid w:val="00805D59"/>
    <w:rsid w:val="00806CAB"/>
    <w:rsid w:val="00806EF1"/>
    <w:rsid w:val="00806F7D"/>
    <w:rsid w:val="00807550"/>
    <w:rsid w:val="00810C70"/>
    <w:rsid w:val="0081127F"/>
    <w:rsid w:val="0081144F"/>
    <w:rsid w:val="00811531"/>
    <w:rsid w:val="008120DD"/>
    <w:rsid w:val="008127E7"/>
    <w:rsid w:val="00812C1B"/>
    <w:rsid w:val="008135CC"/>
    <w:rsid w:val="0081461C"/>
    <w:rsid w:val="00814F29"/>
    <w:rsid w:val="0081525F"/>
    <w:rsid w:val="00816441"/>
    <w:rsid w:val="00817947"/>
    <w:rsid w:val="00817C2E"/>
    <w:rsid w:val="008202AD"/>
    <w:rsid w:val="008207A8"/>
    <w:rsid w:val="008220C8"/>
    <w:rsid w:val="00822717"/>
    <w:rsid w:val="00822805"/>
    <w:rsid w:val="00823CD4"/>
    <w:rsid w:val="008243AF"/>
    <w:rsid w:val="00824A37"/>
    <w:rsid w:val="00824CC7"/>
    <w:rsid w:val="00824F63"/>
    <w:rsid w:val="00825309"/>
    <w:rsid w:val="00825728"/>
    <w:rsid w:val="0082591D"/>
    <w:rsid w:val="0082592D"/>
    <w:rsid w:val="008263D6"/>
    <w:rsid w:val="008306D8"/>
    <w:rsid w:val="00830BA9"/>
    <w:rsid w:val="0083171B"/>
    <w:rsid w:val="008319FB"/>
    <w:rsid w:val="00831ACE"/>
    <w:rsid w:val="008320E1"/>
    <w:rsid w:val="00832299"/>
    <w:rsid w:val="008324C6"/>
    <w:rsid w:val="008328C8"/>
    <w:rsid w:val="00832E6E"/>
    <w:rsid w:val="00832F78"/>
    <w:rsid w:val="00832FA6"/>
    <w:rsid w:val="00833E7D"/>
    <w:rsid w:val="008343A4"/>
    <w:rsid w:val="00834756"/>
    <w:rsid w:val="0083489D"/>
    <w:rsid w:val="00834F16"/>
    <w:rsid w:val="00835178"/>
    <w:rsid w:val="0083517D"/>
    <w:rsid w:val="00835611"/>
    <w:rsid w:val="00836011"/>
    <w:rsid w:val="0084005D"/>
    <w:rsid w:val="008410B4"/>
    <w:rsid w:val="008418C0"/>
    <w:rsid w:val="0084271E"/>
    <w:rsid w:val="00843007"/>
    <w:rsid w:val="00843F7F"/>
    <w:rsid w:val="00845527"/>
    <w:rsid w:val="00845B07"/>
    <w:rsid w:val="00846910"/>
    <w:rsid w:val="00846D1C"/>
    <w:rsid w:val="00846F2F"/>
    <w:rsid w:val="0084763F"/>
    <w:rsid w:val="0084786C"/>
    <w:rsid w:val="008501CA"/>
    <w:rsid w:val="00850298"/>
    <w:rsid w:val="00850F3A"/>
    <w:rsid w:val="00851016"/>
    <w:rsid w:val="00851750"/>
    <w:rsid w:val="008519A8"/>
    <w:rsid w:val="00852ACA"/>
    <w:rsid w:val="00852C8D"/>
    <w:rsid w:val="00852DEC"/>
    <w:rsid w:val="00853E7C"/>
    <w:rsid w:val="008542F5"/>
    <w:rsid w:val="00854D72"/>
    <w:rsid w:val="00854F1E"/>
    <w:rsid w:val="00855B4D"/>
    <w:rsid w:val="00855E68"/>
    <w:rsid w:val="00856078"/>
    <w:rsid w:val="008560CC"/>
    <w:rsid w:val="008567F9"/>
    <w:rsid w:val="008575E5"/>
    <w:rsid w:val="008578B1"/>
    <w:rsid w:val="008601DE"/>
    <w:rsid w:val="00860DF9"/>
    <w:rsid w:val="00861B82"/>
    <w:rsid w:val="00861C8B"/>
    <w:rsid w:val="00862182"/>
    <w:rsid w:val="008627C0"/>
    <w:rsid w:val="008627E9"/>
    <w:rsid w:val="008638A8"/>
    <w:rsid w:val="00864097"/>
    <w:rsid w:val="00864D5F"/>
    <w:rsid w:val="0086506D"/>
    <w:rsid w:val="008652A5"/>
    <w:rsid w:val="00865977"/>
    <w:rsid w:val="00865C3E"/>
    <w:rsid w:val="0086613E"/>
    <w:rsid w:val="00870141"/>
    <w:rsid w:val="008706E2"/>
    <w:rsid w:val="008711B4"/>
    <w:rsid w:val="00871378"/>
    <w:rsid w:val="00871AE2"/>
    <w:rsid w:val="0087369F"/>
    <w:rsid w:val="008738C2"/>
    <w:rsid w:val="00874750"/>
    <w:rsid w:val="00874E84"/>
    <w:rsid w:val="00874EB3"/>
    <w:rsid w:val="00874EF4"/>
    <w:rsid w:val="00875194"/>
    <w:rsid w:val="008753F8"/>
    <w:rsid w:val="008757B8"/>
    <w:rsid w:val="00875D4B"/>
    <w:rsid w:val="008760F5"/>
    <w:rsid w:val="0087659D"/>
    <w:rsid w:val="008775FB"/>
    <w:rsid w:val="0087792D"/>
    <w:rsid w:val="0088074A"/>
    <w:rsid w:val="008811E8"/>
    <w:rsid w:val="00881B32"/>
    <w:rsid w:val="00882011"/>
    <w:rsid w:val="008823EE"/>
    <w:rsid w:val="008825F7"/>
    <w:rsid w:val="008829CA"/>
    <w:rsid w:val="00883A55"/>
    <w:rsid w:val="00883B12"/>
    <w:rsid w:val="00883C3E"/>
    <w:rsid w:val="008847F8"/>
    <w:rsid w:val="00884D4B"/>
    <w:rsid w:val="00885226"/>
    <w:rsid w:val="00886639"/>
    <w:rsid w:val="00886712"/>
    <w:rsid w:val="008871CB"/>
    <w:rsid w:val="008872C1"/>
    <w:rsid w:val="008873EA"/>
    <w:rsid w:val="00890069"/>
    <w:rsid w:val="00891A8D"/>
    <w:rsid w:val="00891F76"/>
    <w:rsid w:val="00891F95"/>
    <w:rsid w:val="0089231E"/>
    <w:rsid w:val="00892A49"/>
    <w:rsid w:val="00892BFC"/>
    <w:rsid w:val="00893A9B"/>
    <w:rsid w:val="008942ED"/>
    <w:rsid w:val="00894502"/>
    <w:rsid w:val="00894812"/>
    <w:rsid w:val="00894953"/>
    <w:rsid w:val="008949A4"/>
    <w:rsid w:val="00894FAF"/>
    <w:rsid w:val="008962A9"/>
    <w:rsid w:val="0089699B"/>
    <w:rsid w:val="00896CDC"/>
    <w:rsid w:val="0089742F"/>
    <w:rsid w:val="00897F30"/>
    <w:rsid w:val="00897FE6"/>
    <w:rsid w:val="008A04A9"/>
    <w:rsid w:val="008A0689"/>
    <w:rsid w:val="008A0ACA"/>
    <w:rsid w:val="008A108C"/>
    <w:rsid w:val="008A18B3"/>
    <w:rsid w:val="008A1E42"/>
    <w:rsid w:val="008A1E8D"/>
    <w:rsid w:val="008A1EC2"/>
    <w:rsid w:val="008A2124"/>
    <w:rsid w:val="008A246F"/>
    <w:rsid w:val="008A2F11"/>
    <w:rsid w:val="008A315D"/>
    <w:rsid w:val="008A3C9E"/>
    <w:rsid w:val="008A420A"/>
    <w:rsid w:val="008A50CB"/>
    <w:rsid w:val="008A53A1"/>
    <w:rsid w:val="008A5467"/>
    <w:rsid w:val="008A59D5"/>
    <w:rsid w:val="008A6AAA"/>
    <w:rsid w:val="008A72B9"/>
    <w:rsid w:val="008A73A3"/>
    <w:rsid w:val="008A742D"/>
    <w:rsid w:val="008A74C8"/>
    <w:rsid w:val="008A772F"/>
    <w:rsid w:val="008A79F7"/>
    <w:rsid w:val="008B021B"/>
    <w:rsid w:val="008B0347"/>
    <w:rsid w:val="008B097D"/>
    <w:rsid w:val="008B1179"/>
    <w:rsid w:val="008B135D"/>
    <w:rsid w:val="008B1C6D"/>
    <w:rsid w:val="008B1DE3"/>
    <w:rsid w:val="008B2902"/>
    <w:rsid w:val="008B3537"/>
    <w:rsid w:val="008B3BC1"/>
    <w:rsid w:val="008B3D6F"/>
    <w:rsid w:val="008B4B5C"/>
    <w:rsid w:val="008B4D21"/>
    <w:rsid w:val="008B4D4E"/>
    <w:rsid w:val="008B5438"/>
    <w:rsid w:val="008B6843"/>
    <w:rsid w:val="008B6C98"/>
    <w:rsid w:val="008B76E4"/>
    <w:rsid w:val="008B7A1E"/>
    <w:rsid w:val="008B7DBC"/>
    <w:rsid w:val="008C0D9F"/>
    <w:rsid w:val="008C1634"/>
    <w:rsid w:val="008C16B6"/>
    <w:rsid w:val="008C1703"/>
    <w:rsid w:val="008C1B28"/>
    <w:rsid w:val="008C1EEE"/>
    <w:rsid w:val="008C200E"/>
    <w:rsid w:val="008C2FCB"/>
    <w:rsid w:val="008C34E2"/>
    <w:rsid w:val="008C384E"/>
    <w:rsid w:val="008C444E"/>
    <w:rsid w:val="008C4624"/>
    <w:rsid w:val="008C53CF"/>
    <w:rsid w:val="008C569B"/>
    <w:rsid w:val="008C57A8"/>
    <w:rsid w:val="008C5EBB"/>
    <w:rsid w:val="008C61B4"/>
    <w:rsid w:val="008C6935"/>
    <w:rsid w:val="008C7180"/>
    <w:rsid w:val="008C7755"/>
    <w:rsid w:val="008C7881"/>
    <w:rsid w:val="008C7BE4"/>
    <w:rsid w:val="008C7DE5"/>
    <w:rsid w:val="008D09BF"/>
    <w:rsid w:val="008D0B9D"/>
    <w:rsid w:val="008D0EB8"/>
    <w:rsid w:val="008D1021"/>
    <w:rsid w:val="008D1593"/>
    <w:rsid w:val="008D1DC6"/>
    <w:rsid w:val="008D1E3B"/>
    <w:rsid w:val="008D2C8F"/>
    <w:rsid w:val="008D3715"/>
    <w:rsid w:val="008D40B9"/>
    <w:rsid w:val="008D5409"/>
    <w:rsid w:val="008D6987"/>
    <w:rsid w:val="008D6993"/>
    <w:rsid w:val="008D70D7"/>
    <w:rsid w:val="008D74DB"/>
    <w:rsid w:val="008D765E"/>
    <w:rsid w:val="008D7698"/>
    <w:rsid w:val="008D7AE0"/>
    <w:rsid w:val="008E071C"/>
    <w:rsid w:val="008E0C42"/>
    <w:rsid w:val="008E0E09"/>
    <w:rsid w:val="008E1E10"/>
    <w:rsid w:val="008E2490"/>
    <w:rsid w:val="008E2E5F"/>
    <w:rsid w:val="008E34EC"/>
    <w:rsid w:val="008E39A5"/>
    <w:rsid w:val="008E4130"/>
    <w:rsid w:val="008E42C7"/>
    <w:rsid w:val="008E47DF"/>
    <w:rsid w:val="008E4957"/>
    <w:rsid w:val="008E5C09"/>
    <w:rsid w:val="008E6260"/>
    <w:rsid w:val="008E6281"/>
    <w:rsid w:val="008E6690"/>
    <w:rsid w:val="008E6BCB"/>
    <w:rsid w:val="008E7AD8"/>
    <w:rsid w:val="008F0FCD"/>
    <w:rsid w:val="008F12E2"/>
    <w:rsid w:val="008F1C77"/>
    <w:rsid w:val="008F27A7"/>
    <w:rsid w:val="008F2A3E"/>
    <w:rsid w:val="008F33AD"/>
    <w:rsid w:val="008F402B"/>
    <w:rsid w:val="008F42BF"/>
    <w:rsid w:val="008F557F"/>
    <w:rsid w:val="008F559A"/>
    <w:rsid w:val="008F5CF0"/>
    <w:rsid w:val="008F63FD"/>
    <w:rsid w:val="008F6D04"/>
    <w:rsid w:val="008F76E9"/>
    <w:rsid w:val="008F783A"/>
    <w:rsid w:val="008F7B8E"/>
    <w:rsid w:val="00900570"/>
    <w:rsid w:val="00901296"/>
    <w:rsid w:val="0090166D"/>
    <w:rsid w:val="00901746"/>
    <w:rsid w:val="00901788"/>
    <w:rsid w:val="00901D53"/>
    <w:rsid w:val="00902377"/>
    <w:rsid w:val="00902BD2"/>
    <w:rsid w:val="009040E4"/>
    <w:rsid w:val="00904AFB"/>
    <w:rsid w:val="00905B42"/>
    <w:rsid w:val="00905F13"/>
    <w:rsid w:val="009060AF"/>
    <w:rsid w:val="009074C7"/>
    <w:rsid w:val="00907AAB"/>
    <w:rsid w:val="00910B39"/>
    <w:rsid w:val="0091165D"/>
    <w:rsid w:val="009117A5"/>
    <w:rsid w:val="009117D2"/>
    <w:rsid w:val="00911904"/>
    <w:rsid w:val="009119A3"/>
    <w:rsid w:val="009120B2"/>
    <w:rsid w:val="009120D5"/>
    <w:rsid w:val="00912B1A"/>
    <w:rsid w:val="00912BC6"/>
    <w:rsid w:val="00913680"/>
    <w:rsid w:val="0091427A"/>
    <w:rsid w:val="009143DA"/>
    <w:rsid w:val="009143F0"/>
    <w:rsid w:val="0091459F"/>
    <w:rsid w:val="00914A1E"/>
    <w:rsid w:val="00914CF5"/>
    <w:rsid w:val="0091508C"/>
    <w:rsid w:val="0091545B"/>
    <w:rsid w:val="00915ED0"/>
    <w:rsid w:val="00916121"/>
    <w:rsid w:val="00916281"/>
    <w:rsid w:val="00917CD9"/>
    <w:rsid w:val="00917CEC"/>
    <w:rsid w:val="00917E1E"/>
    <w:rsid w:val="009202AD"/>
    <w:rsid w:val="009202EC"/>
    <w:rsid w:val="009207AF"/>
    <w:rsid w:val="00920924"/>
    <w:rsid w:val="00920F83"/>
    <w:rsid w:val="009215C2"/>
    <w:rsid w:val="0092218B"/>
    <w:rsid w:val="009229DF"/>
    <w:rsid w:val="00922F74"/>
    <w:rsid w:val="0092337E"/>
    <w:rsid w:val="00923BE8"/>
    <w:rsid w:val="0092552A"/>
    <w:rsid w:val="00925FCB"/>
    <w:rsid w:val="009263DA"/>
    <w:rsid w:val="009264BC"/>
    <w:rsid w:val="009265A8"/>
    <w:rsid w:val="00927045"/>
    <w:rsid w:val="00927BD4"/>
    <w:rsid w:val="00927D7E"/>
    <w:rsid w:val="00930B05"/>
    <w:rsid w:val="00931196"/>
    <w:rsid w:val="00933EAF"/>
    <w:rsid w:val="00934369"/>
    <w:rsid w:val="00934CB1"/>
    <w:rsid w:val="00935B3E"/>
    <w:rsid w:val="009363A6"/>
    <w:rsid w:val="00937F12"/>
    <w:rsid w:val="00937F3B"/>
    <w:rsid w:val="009400C4"/>
    <w:rsid w:val="00940449"/>
    <w:rsid w:val="0094090A"/>
    <w:rsid w:val="00940F75"/>
    <w:rsid w:val="00941421"/>
    <w:rsid w:val="00941561"/>
    <w:rsid w:val="0094256D"/>
    <w:rsid w:val="00942633"/>
    <w:rsid w:val="009432F2"/>
    <w:rsid w:val="00943606"/>
    <w:rsid w:val="00943A7B"/>
    <w:rsid w:val="00943E48"/>
    <w:rsid w:val="00943F8E"/>
    <w:rsid w:val="009440CC"/>
    <w:rsid w:val="009442A2"/>
    <w:rsid w:val="009449D8"/>
    <w:rsid w:val="00944A2E"/>
    <w:rsid w:val="00944CE2"/>
    <w:rsid w:val="0094640E"/>
    <w:rsid w:val="00946425"/>
    <w:rsid w:val="00946589"/>
    <w:rsid w:val="0094717A"/>
    <w:rsid w:val="00947483"/>
    <w:rsid w:val="00947527"/>
    <w:rsid w:val="009478C2"/>
    <w:rsid w:val="009506E4"/>
    <w:rsid w:val="00950AE9"/>
    <w:rsid w:val="009510A1"/>
    <w:rsid w:val="00951417"/>
    <w:rsid w:val="00951941"/>
    <w:rsid w:val="00951B17"/>
    <w:rsid w:val="00951B3B"/>
    <w:rsid w:val="00951CA5"/>
    <w:rsid w:val="009529A8"/>
    <w:rsid w:val="009533C8"/>
    <w:rsid w:val="00954165"/>
    <w:rsid w:val="0095418E"/>
    <w:rsid w:val="00954A14"/>
    <w:rsid w:val="00954D5D"/>
    <w:rsid w:val="00955B08"/>
    <w:rsid w:val="00956148"/>
    <w:rsid w:val="009564DE"/>
    <w:rsid w:val="00956609"/>
    <w:rsid w:val="00956B5A"/>
    <w:rsid w:val="00956F0F"/>
    <w:rsid w:val="00957092"/>
    <w:rsid w:val="00957B92"/>
    <w:rsid w:val="00960111"/>
    <w:rsid w:val="00960E3B"/>
    <w:rsid w:val="0096113E"/>
    <w:rsid w:val="00961588"/>
    <w:rsid w:val="0096172F"/>
    <w:rsid w:val="00961785"/>
    <w:rsid w:val="009618D1"/>
    <w:rsid w:val="00961E94"/>
    <w:rsid w:val="009624D9"/>
    <w:rsid w:val="00962E61"/>
    <w:rsid w:val="00962FA4"/>
    <w:rsid w:val="00964269"/>
    <w:rsid w:val="00964BDF"/>
    <w:rsid w:val="00964E44"/>
    <w:rsid w:val="009652C9"/>
    <w:rsid w:val="009669E8"/>
    <w:rsid w:val="009671D9"/>
    <w:rsid w:val="0096750F"/>
    <w:rsid w:val="00967725"/>
    <w:rsid w:val="0097054E"/>
    <w:rsid w:val="00970B55"/>
    <w:rsid w:val="00970ED5"/>
    <w:rsid w:val="009710F1"/>
    <w:rsid w:val="009714AA"/>
    <w:rsid w:val="009714FD"/>
    <w:rsid w:val="00972C4A"/>
    <w:rsid w:val="00972D0F"/>
    <w:rsid w:val="00972E70"/>
    <w:rsid w:val="0097307F"/>
    <w:rsid w:val="0097335A"/>
    <w:rsid w:val="00975365"/>
    <w:rsid w:val="0097544A"/>
    <w:rsid w:val="0097560A"/>
    <w:rsid w:val="00976161"/>
    <w:rsid w:val="009770FB"/>
    <w:rsid w:val="0097764F"/>
    <w:rsid w:val="00977963"/>
    <w:rsid w:val="009811CC"/>
    <w:rsid w:val="00981FA3"/>
    <w:rsid w:val="0098278A"/>
    <w:rsid w:val="009834E0"/>
    <w:rsid w:val="00983DDB"/>
    <w:rsid w:val="00984D89"/>
    <w:rsid w:val="009856D0"/>
    <w:rsid w:val="009856FC"/>
    <w:rsid w:val="00985E03"/>
    <w:rsid w:val="0098656E"/>
    <w:rsid w:val="009869D3"/>
    <w:rsid w:val="00987216"/>
    <w:rsid w:val="0099095B"/>
    <w:rsid w:val="00990F8A"/>
    <w:rsid w:val="009912F4"/>
    <w:rsid w:val="00991557"/>
    <w:rsid w:val="0099175A"/>
    <w:rsid w:val="009924C7"/>
    <w:rsid w:val="0099258C"/>
    <w:rsid w:val="00992F17"/>
    <w:rsid w:val="0099324B"/>
    <w:rsid w:val="00993944"/>
    <w:rsid w:val="00993BBE"/>
    <w:rsid w:val="00993C5D"/>
    <w:rsid w:val="00993F22"/>
    <w:rsid w:val="00994DEF"/>
    <w:rsid w:val="009959AB"/>
    <w:rsid w:val="00995B3E"/>
    <w:rsid w:val="00995E64"/>
    <w:rsid w:val="00995F8A"/>
    <w:rsid w:val="0099627A"/>
    <w:rsid w:val="009964FD"/>
    <w:rsid w:val="009965A6"/>
    <w:rsid w:val="0099772A"/>
    <w:rsid w:val="00997D72"/>
    <w:rsid w:val="009A05B6"/>
    <w:rsid w:val="009A0744"/>
    <w:rsid w:val="009A151D"/>
    <w:rsid w:val="009A2421"/>
    <w:rsid w:val="009A2A4F"/>
    <w:rsid w:val="009A3321"/>
    <w:rsid w:val="009A348C"/>
    <w:rsid w:val="009A3D16"/>
    <w:rsid w:val="009A3E55"/>
    <w:rsid w:val="009A3F98"/>
    <w:rsid w:val="009A48F1"/>
    <w:rsid w:val="009A540E"/>
    <w:rsid w:val="009A574C"/>
    <w:rsid w:val="009A67E3"/>
    <w:rsid w:val="009A67E7"/>
    <w:rsid w:val="009A6BE5"/>
    <w:rsid w:val="009A7411"/>
    <w:rsid w:val="009A7521"/>
    <w:rsid w:val="009A7BF8"/>
    <w:rsid w:val="009B042F"/>
    <w:rsid w:val="009B0877"/>
    <w:rsid w:val="009B0C6C"/>
    <w:rsid w:val="009B0F76"/>
    <w:rsid w:val="009B14A0"/>
    <w:rsid w:val="009B2D58"/>
    <w:rsid w:val="009B4DD6"/>
    <w:rsid w:val="009B51F6"/>
    <w:rsid w:val="009B5FF7"/>
    <w:rsid w:val="009B63B8"/>
    <w:rsid w:val="009B63C9"/>
    <w:rsid w:val="009B6F11"/>
    <w:rsid w:val="009B737C"/>
    <w:rsid w:val="009B76C7"/>
    <w:rsid w:val="009B76F6"/>
    <w:rsid w:val="009B7A2C"/>
    <w:rsid w:val="009B7C33"/>
    <w:rsid w:val="009C0C5D"/>
    <w:rsid w:val="009C14D1"/>
    <w:rsid w:val="009C1B77"/>
    <w:rsid w:val="009C2A25"/>
    <w:rsid w:val="009C2FB6"/>
    <w:rsid w:val="009C4763"/>
    <w:rsid w:val="009C4C82"/>
    <w:rsid w:val="009C510E"/>
    <w:rsid w:val="009C51AB"/>
    <w:rsid w:val="009C53FF"/>
    <w:rsid w:val="009C59B8"/>
    <w:rsid w:val="009C60B7"/>
    <w:rsid w:val="009C62B8"/>
    <w:rsid w:val="009C6534"/>
    <w:rsid w:val="009C6C23"/>
    <w:rsid w:val="009C6D59"/>
    <w:rsid w:val="009C72C7"/>
    <w:rsid w:val="009C7C92"/>
    <w:rsid w:val="009C7F67"/>
    <w:rsid w:val="009D01AA"/>
    <w:rsid w:val="009D03C5"/>
    <w:rsid w:val="009D13A8"/>
    <w:rsid w:val="009D2688"/>
    <w:rsid w:val="009D2BD0"/>
    <w:rsid w:val="009D2F53"/>
    <w:rsid w:val="009D3814"/>
    <w:rsid w:val="009D38D8"/>
    <w:rsid w:val="009D4194"/>
    <w:rsid w:val="009D450F"/>
    <w:rsid w:val="009D5245"/>
    <w:rsid w:val="009D5683"/>
    <w:rsid w:val="009D5FCE"/>
    <w:rsid w:val="009D6277"/>
    <w:rsid w:val="009D68E1"/>
    <w:rsid w:val="009D707E"/>
    <w:rsid w:val="009D709A"/>
    <w:rsid w:val="009D7881"/>
    <w:rsid w:val="009D796E"/>
    <w:rsid w:val="009D7C82"/>
    <w:rsid w:val="009E01D1"/>
    <w:rsid w:val="009E02FA"/>
    <w:rsid w:val="009E1257"/>
    <w:rsid w:val="009E1613"/>
    <w:rsid w:val="009E1FB4"/>
    <w:rsid w:val="009E2068"/>
    <w:rsid w:val="009E2380"/>
    <w:rsid w:val="009E2B61"/>
    <w:rsid w:val="009E3050"/>
    <w:rsid w:val="009E33D7"/>
    <w:rsid w:val="009E3435"/>
    <w:rsid w:val="009E387A"/>
    <w:rsid w:val="009E3BC7"/>
    <w:rsid w:val="009E3C00"/>
    <w:rsid w:val="009E3CEA"/>
    <w:rsid w:val="009E3D0B"/>
    <w:rsid w:val="009E3E06"/>
    <w:rsid w:val="009E3EFD"/>
    <w:rsid w:val="009E4299"/>
    <w:rsid w:val="009E4775"/>
    <w:rsid w:val="009E5823"/>
    <w:rsid w:val="009E5CEB"/>
    <w:rsid w:val="009E5E64"/>
    <w:rsid w:val="009E6001"/>
    <w:rsid w:val="009E6894"/>
    <w:rsid w:val="009E6EF1"/>
    <w:rsid w:val="009E72CD"/>
    <w:rsid w:val="009E741B"/>
    <w:rsid w:val="009E7B3B"/>
    <w:rsid w:val="009E7E2C"/>
    <w:rsid w:val="009F0BA1"/>
    <w:rsid w:val="009F11D7"/>
    <w:rsid w:val="009F19A4"/>
    <w:rsid w:val="009F1B59"/>
    <w:rsid w:val="009F2515"/>
    <w:rsid w:val="009F2962"/>
    <w:rsid w:val="009F3311"/>
    <w:rsid w:val="009F3566"/>
    <w:rsid w:val="009F380B"/>
    <w:rsid w:val="009F3C68"/>
    <w:rsid w:val="009F538C"/>
    <w:rsid w:val="009F57A5"/>
    <w:rsid w:val="009F5823"/>
    <w:rsid w:val="009F5959"/>
    <w:rsid w:val="009F60A2"/>
    <w:rsid w:val="009F613B"/>
    <w:rsid w:val="009F64D2"/>
    <w:rsid w:val="009F66E6"/>
    <w:rsid w:val="009F680F"/>
    <w:rsid w:val="009F7652"/>
    <w:rsid w:val="009F7A00"/>
    <w:rsid w:val="009F7C79"/>
    <w:rsid w:val="00A001B7"/>
    <w:rsid w:val="00A002C5"/>
    <w:rsid w:val="00A01649"/>
    <w:rsid w:val="00A01651"/>
    <w:rsid w:val="00A01708"/>
    <w:rsid w:val="00A018F7"/>
    <w:rsid w:val="00A0191E"/>
    <w:rsid w:val="00A01A73"/>
    <w:rsid w:val="00A01A7E"/>
    <w:rsid w:val="00A02112"/>
    <w:rsid w:val="00A02C1C"/>
    <w:rsid w:val="00A03396"/>
    <w:rsid w:val="00A0394D"/>
    <w:rsid w:val="00A04615"/>
    <w:rsid w:val="00A048C0"/>
    <w:rsid w:val="00A052CD"/>
    <w:rsid w:val="00A05655"/>
    <w:rsid w:val="00A05F8C"/>
    <w:rsid w:val="00A0618E"/>
    <w:rsid w:val="00A06912"/>
    <w:rsid w:val="00A06A35"/>
    <w:rsid w:val="00A06C0A"/>
    <w:rsid w:val="00A06FF8"/>
    <w:rsid w:val="00A073AE"/>
    <w:rsid w:val="00A07790"/>
    <w:rsid w:val="00A07A16"/>
    <w:rsid w:val="00A10146"/>
    <w:rsid w:val="00A10D0E"/>
    <w:rsid w:val="00A10E94"/>
    <w:rsid w:val="00A10E9F"/>
    <w:rsid w:val="00A118A7"/>
    <w:rsid w:val="00A12B8F"/>
    <w:rsid w:val="00A12E9D"/>
    <w:rsid w:val="00A13066"/>
    <w:rsid w:val="00A134BF"/>
    <w:rsid w:val="00A1388A"/>
    <w:rsid w:val="00A14502"/>
    <w:rsid w:val="00A14802"/>
    <w:rsid w:val="00A14B51"/>
    <w:rsid w:val="00A14D34"/>
    <w:rsid w:val="00A15140"/>
    <w:rsid w:val="00A1649A"/>
    <w:rsid w:val="00A1694B"/>
    <w:rsid w:val="00A1709A"/>
    <w:rsid w:val="00A17B74"/>
    <w:rsid w:val="00A17B98"/>
    <w:rsid w:val="00A203ED"/>
    <w:rsid w:val="00A2066A"/>
    <w:rsid w:val="00A20755"/>
    <w:rsid w:val="00A209DE"/>
    <w:rsid w:val="00A20E4F"/>
    <w:rsid w:val="00A2105B"/>
    <w:rsid w:val="00A210A8"/>
    <w:rsid w:val="00A21D96"/>
    <w:rsid w:val="00A21FBF"/>
    <w:rsid w:val="00A22B12"/>
    <w:rsid w:val="00A237F3"/>
    <w:rsid w:val="00A239BD"/>
    <w:rsid w:val="00A25DC9"/>
    <w:rsid w:val="00A26E99"/>
    <w:rsid w:val="00A26FB3"/>
    <w:rsid w:val="00A2779E"/>
    <w:rsid w:val="00A27A80"/>
    <w:rsid w:val="00A27D22"/>
    <w:rsid w:val="00A3025B"/>
    <w:rsid w:val="00A31938"/>
    <w:rsid w:val="00A31C2B"/>
    <w:rsid w:val="00A32692"/>
    <w:rsid w:val="00A329E4"/>
    <w:rsid w:val="00A32AB3"/>
    <w:rsid w:val="00A33297"/>
    <w:rsid w:val="00A34022"/>
    <w:rsid w:val="00A34C0A"/>
    <w:rsid w:val="00A34C68"/>
    <w:rsid w:val="00A34CC8"/>
    <w:rsid w:val="00A352C5"/>
    <w:rsid w:val="00A3558B"/>
    <w:rsid w:val="00A363D5"/>
    <w:rsid w:val="00A364EA"/>
    <w:rsid w:val="00A3664C"/>
    <w:rsid w:val="00A36B82"/>
    <w:rsid w:val="00A36D68"/>
    <w:rsid w:val="00A36E06"/>
    <w:rsid w:val="00A36E74"/>
    <w:rsid w:val="00A36FBB"/>
    <w:rsid w:val="00A3782D"/>
    <w:rsid w:val="00A40936"/>
    <w:rsid w:val="00A40B58"/>
    <w:rsid w:val="00A41CE0"/>
    <w:rsid w:val="00A41E14"/>
    <w:rsid w:val="00A425E6"/>
    <w:rsid w:val="00A42CB6"/>
    <w:rsid w:val="00A43F51"/>
    <w:rsid w:val="00A44030"/>
    <w:rsid w:val="00A45735"/>
    <w:rsid w:val="00A463E6"/>
    <w:rsid w:val="00A46425"/>
    <w:rsid w:val="00A46A76"/>
    <w:rsid w:val="00A47045"/>
    <w:rsid w:val="00A47B35"/>
    <w:rsid w:val="00A47D04"/>
    <w:rsid w:val="00A504D2"/>
    <w:rsid w:val="00A50892"/>
    <w:rsid w:val="00A50DDD"/>
    <w:rsid w:val="00A50F9C"/>
    <w:rsid w:val="00A5101A"/>
    <w:rsid w:val="00A513B0"/>
    <w:rsid w:val="00A51C35"/>
    <w:rsid w:val="00A52014"/>
    <w:rsid w:val="00A52113"/>
    <w:rsid w:val="00A54557"/>
    <w:rsid w:val="00A558A1"/>
    <w:rsid w:val="00A55C3A"/>
    <w:rsid w:val="00A56509"/>
    <w:rsid w:val="00A56906"/>
    <w:rsid w:val="00A56BEE"/>
    <w:rsid w:val="00A571BF"/>
    <w:rsid w:val="00A571C5"/>
    <w:rsid w:val="00A57CC5"/>
    <w:rsid w:val="00A60154"/>
    <w:rsid w:val="00A60C0D"/>
    <w:rsid w:val="00A619D0"/>
    <w:rsid w:val="00A61D0C"/>
    <w:rsid w:val="00A61FFC"/>
    <w:rsid w:val="00A624A6"/>
    <w:rsid w:val="00A62CCD"/>
    <w:rsid w:val="00A6300A"/>
    <w:rsid w:val="00A63947"/>
    <w:rsid w:val="00A643D9"/>
    <w:rsid w:val="00A653CD"/>
    <w:rsid w:val="00A65727"/>
    <w:rsid w:val="00A65A03"/>
    <w:rsid w:val="00A65B5C"/>
    <w:rsid w:val="00A65D47"/>
    <w:rsid w:val="00A66713"/>
    <w:rsid w:val="00A66E2B"/>
    <w:rsid w:val="00A67AA0"/>
    <w:rsid w:val="00A7062D"/>
    <w:rsid w:val="00A70F87"/>
    <w:rsid w:val="00A71AA3"/>
    <w:rsid w:val="00A720AD"/>
    <w:rsid w:val="00A722C4"/>
    <w:rsid w:val="00A72F29"/>
    <w:rsid w:val="00A7318A"/>
    <w:rsid w:val="00A73464"/>
    <w:rsid w:val="00A736F9"/>
    <w:rsid w:val="00A74053"/>
    <w:rsid w:val="00A745C5"/>
    <w:rsid w:val="00A7465E"/>
    <w:rsid w:val="00A746A7"/>
    <w:rsid w:val="00A74826"/>
    <w:rsid w:val="00A75033"/>
    <w:rsid w:val="00A75137"/>
    <w:rsid w:val="00A7517B"/>
    <w:rsid w:val="00A75A6D"/>
    <w:rsid w:val="00A75CEA"/>
    <w:rsid w:val="00A75F2C"/>
    <w:rsid w:val="00A76131"/>
    <w:rsid w:val="00A76CF0"/>
    <w:rsid w:val="00A76F8B"/>
    <w:rsid w:val="00A7789A"/>
    <w:rsid w:val="00A77BB5"/>
    <w:rsid w:val="00A802A8"/>
    <w:rsid w:val="00A80315"/>
    <w:rsid w:val="00A804CA"/>
    <w:rsid w:val="00A80868"/>
    <w:rsid w:val="00A80DE3"/>
    <w:rsid w:val="00A81648"/>
    <w:rsid w:val="00A818A7"/>
    <w:rsid w:val="00A818E9"/>
    <w:rsid w:val="00A81F3C"/>
    <w:rsid w:val="00A8238B"/>
    <w:rsid w:val="00A82B59"/>
    <w:rsid w:val="00A8360A"/>
    <w:rsid w:val="00A83650"/>
    <w:rsid w:val="00A83F02"/>
    <w:rsid w:val="00A8400A"/>
    <w:rsid w:val="00A841CB"/>
    <w:rsid w:val="00A84B0B"/>
    <w:rsid w:val="00A8517E"/>
    <w:rsid w:val="00A85377"/>
    <w:rsid w:val="00A85971"/>
    <w:rsid w:val="00A85BAE"/>
    <w:rsid w:val="00A8600D"/>
    <w:rsid w:val="00A86205"/>
    <w:rsid w:val="00A900EE"/>
    <w:rsid w:val="00A902B3"/>
    <w:rsid w:val="00A905B2"/>
    <w:rsid w:val="00A90AB8"/>
    <w:rsid w:val="00A93166"/>
    <w:rsid w:val="00A934F4"/>
    <w:rsid w:val="00A937A9"/>
    <w:rsid w:val="00A93DDD"/>
    <w:rsid w:val="00A94454"/>
    <w:rsid w:val="00A945ED"/>
    <w:rsid w:val="00A95075"/>
    <w:rsid w:val="00A95D2E"/>
    <w:rsid w:val="00A95E73"/>
    <w:rsid w:val="00A9695F"/>
    <w:rsid w:val="00A96AB7"/>
    <w:rsid w:val="00A96FF2"/>
    <w:rsid w:val="00A9721F"/>
    <w:rsid w:val="00AA03A0"/>
    <w:rsid w:val="00AA0E18"/>
    <w:rsid w:val="00AA13BA"/>
    <w:rsid w:val="00AA1707"/>
    <w:rsid w:val="00AA17B4"/>
    <w:rsid w:val="00AA27BC"/>
    <w:rsid w:val="00AA3B46"/>
    <w:rsid w:val="00AA3B9D"/>
    <w:rsid w:val="00AA3CC1"/>
    <w:rsid w:val="00AA4555"/>
    <w:rsid w:val="00AA46A7"/>
    <w:rsid w:val="00AA4924"/>
    <w:rsid w:val="00AA4A16"/>
    <w:rsid w:val="00AA4AAB"/>
    <w:rsid w:val="00AA4E66"/>
    <w:rsid w:val="00AA5124"/>
    <w:rsid w:val="00AA5E62"/>
    <w:rsid w:val="00AA61E7"/>
    <w:rsid w:val="00AA6894"/>
    <w:rsid w:val="00AA68DD"/>
    <w:rsid w:val="00AA6982"/>
    <w:rsid w:val="00AA7610"/>
    <w:rsid w:val="00AA775A"/>
    <w:rsid w:val="00AA7826"/>
    <w:rsid w:val="00AA7EAB"/>
    <w:rsid w:val="00AB0833"/>
    <w:rsid w:val="00AB15FE"/>
    <w:rsid w:val="00AB166E"/>
    <w:rsid w:val="00AB1E89"/>
    <w:rsid w:val="00AB209E"/>
    <w:rsid w:val="00AB2E04"/>
    <w:rsid w:val="00AB4694"/>
    <w:rsid w:val="00AB4BC0"/>
    <w:rsid w:val="00AB5197"/>
    <w:rsid w:val="00AB5C49"/>
    <w:rsid w:val="00AB6434"/>
    <w:rsid w:val="00AB7090"/>
    <w:rsid w:val="00AB74D6"/>
    <w:rsid w:val="00AB7560"/>
    <w:rsid w:val="00AB76DC"/>
    <w:rsid w:val="00AB79B9"/>
    <w:rsid w:val="00AB7A6C"/>
    <w:rsid w:val="00AC0975"/>
    <w:rsid w:val="00AC0CD5"/>
    <w:rsid w:val="00AC1259"/>
    <w:rsid w:val="00AC13B8"/>
    <w:rsid w:val="00AC1F0F"/>
    <w:rsid w:val="00AC1F89"/>
    <w:rsid w:val="00AC2B60"/>
    <w:rsid w:val="00AC3204"/>
    <w:rsid w:val="00AC34EB"/>
    <w:rsid w:val="00AC35D2"/>
    <w:rsid w:val="00AC35E6"/>
    <w:rsid w:val="00AC560A"/>
    <w:rsid w:val="00AC5A75"/>
    <w:rsid w:val="00AC5C14"/>
    <w:rsid w:val="00AC60DF"/>
    <w:rsid w:val="00AC64E7"/>
    <w:rsid w:val="00AC6639"/>
    <w:rsid w:val="00AC667A"/>
    <w:rsid w:val="00AC6A3A"/>
    <w:rsid w:val="00AC6C73"/>
    <w:rsid w:val="00AC7286"/>
    <w:rsid w:val="00AC78C4"/>
    <w:rsid w:val="00AC7A91"/>
    <w:rsid w:val="00AC7C03"/>
    <w:rsid w:val="00AD000F"/>
    <w:rsid w:val="00AD06FB"/>
    <w:rsid w:val="00AD07EF"/>
    <w:rsid w:val="00AD08B0"/>
    <w:rsid w:val="00AD13DE"/>
    <w:rsid w:val="00AD1E3A"/>
    <w:rsid w:val="00AD221D"/>
    <w:rsid w:val="00AD274F"/>
    <w:rsid w:val="00AD27EC"/>
    <w:rsid w:val="00AD2B1C"/>
    <w:rsid w:val="00AD32A9"/>
    <w:rsid w:val="00AD3631"/>
    <w:rsid w:val="00AD4466"/>
    <w:rsid w:val="00AD4941"/>
    <w:rsid w:val="00AD55E2"/>
    <w:rsid w:val="00AD5CC1"/>
    <w:rsid w:val="00AD687A"/>
    <w:rsid w:val="00AD6A8B"/>
    <w:rsid w:val="00AD7DC8"/>
    <w:rsid w:val="00AE0066"/>
    <w:rsid w:val="00AE0213"/>
    <w:rsid w:val="00AE0322"/>
    <w:rsid w:val="00AE0349"/>
    <w:rsid w:val="00AE067A"/>
    <w:rsid w:val="00AE193D"/>
    <w:rsid w:val="00AE256C"/>
    <w:rsid w:val="00AE323B"/>
    <w:rsid w:val="00AE3EBB"/>
    <w:rsid w:val="00AE5360"/>
    <w:rsid w:val="00AE5754"/>
    <w:rsid w:val="00AE59A3"/>
    <w:rsid w:val="00AE6298"/>
    <w:rsid w:val="00AE643E"/>
    <w:rsid w:val="00AE6453"/>
    <w:rsid w:val="00AE66BF"/>
    <w:rsid w:val="00AE75A7"/>
    <w:rsid w:val="00AF1B58"/>
    <w:rsid w:val="00AF1DBB"/>
    <w:rsid w:val="00AF1F80"/>
    <w:rsid w:val="00AF2080"/>
    <w:rsid w:val="00AF3C55"/>
    <w:rsid w:val="00AF50EA"/>
    <w:rsid w:val="00AF539F"/>
    <w:rsid w:val="00AF67B6"/>
    <w:rsid w:val="00AF6EA8"/>
    <w:rsid w:val="00AF71EE"/>
    <w:rsid w:val="00AF747E"/>
    <w:rsid w:val="00AF74C2"/>
    <w:rsid w:val="00AF751C"/>
    <w:rsid w:val="00AF7C53"/>
    <w:rsid w:val="00B0025B"/>
    <w:rsid w:val="00B018CE"/>
    <w:rsid w:val="00B02252"/>
    <w:rsid w:val="00B0250F"/>
    <w:rsid w:val="00B02523"/>
    <w:rsid w:val="00B02AE4"/>
    <w:rsid w:val="00B02CE0"/>
    <w:rsid w:val="00B03576"/>
    <w:rsid w:val="00B039DC"/>
    <w:rsid w:val="00B03D01"/>
    <w:rsid w:val="00B04438"/>
    <w:rsid w:val="00B04554"/>
    <w:rsid w:val="00B049B5"/>
    <w:rsid w:val="00B0558D"/>
    <w:rsid w:val="00B058A6"/>
    <w:rsid w:val="00B05DA7"/>
    <w:rsid w:val="00B05DAA"/>
    <w:rsid w:val="00B05F41"/>
    <w:rsid w:val="00B06270"/>
    <w:rsid w:val="00B0683F"/>
    <w:rsid w:val="00B07F95"/>
    <w:rsid w:val="00B10849"/>
    <w:rsid w:val="00B10ED6"/>
    <w:rsid w:val="00B10F08"/>
    <w:rsid w:val="00B11656"/>
    <w:rsid w:val="00B1210F"/>
    <w:rsid w:val="00B1253E"/>
    <w:rsid w:val="00B12F11"/>
    <w:rsid w:val="00B140A7"/>
    <w:rsid w:val="00B14B47"/>
    <w:rsid w:val="00B14CCE"/>
    <w:rsid w:val="00B14F5E"/>
    <w:rsid w:val="00B15B43"/>
    <w:rsid w:val="00B15F16"/>
    <w:rsid w:val="00B16499"/>
    <w:rsid w:val="00B169FD"/>
    <w:rsid w:val="00B17406"/>
    <w:rsid w:val="00B17880"/>
    <w:rsid w:val="00B20A56"/>
    <w:rsid w:val="00B2186A"/>
    <w:rsid w:val="00B21BE2"/>
    <w:rsid w:val="00B22082"/>
    <w:rsid w:val="00B220C5"/>
    <w:rsid w:val="00B23361"/>
    <w:rsid w:val="00B2486F"/>
    <w:rsid w:val="00B24AE3"/>
    <w:rsid w:val="00B25263"/>
    <w:rsid w:val="00B2558C"/>
    <w:rsid w:val="00B25B46"/>
    <w:rsid w:val="00B264D2"/>
    <w:rsid w:val="00B2790D"/>
    <w:rsid w:val="00B27DD7"/>
    <w:rsid w:val="00B31024"/>
    <w:rsid w:val="00B31269"/>
    <w:rsid w:val="00B316C7"/>
    <w:rsid w:val="00B31735"/>
    <w:rsid w:val="00B31EA3"/>
    <w:rsid w:val="00B3215E"/>
    <w:rsid w:val="00B32345"/>
    <w:rsid w:val="00B32AA6"/>
    <w:rsid w:val="00B32B91"/>
    <w:rsid w:val="00B32D03"/>
    <w:rsid w:val="00B32E04"/>
    <w:rsid w:val="00B32E53"/>
    <w:rsid w:val="00B33044"/>
    <w:rsid w:val="00B333E3"/>
    <w:rsid w:val="00B334C6"/>
    <w:rsid w:val="00B3391F"/>
    <w:rsid w:val="00B35FF3"/>
    <w:rsid w:val="00B361F2"/>
    <w:rsid w:val="00B36758"/>
    <w:rsid w:val="00B369D6"/>
    <w:rsid w:val="00B369F2"/>
    <w:rsid w:val="00B36C4A"/>
    <w:rsid w:val="00B37B3A"/>
    <w:rsid w:val="00B37FD4"/>
    <w:rsid w:val="00B41147"/>
    <w:rsid w:val="00B41B4A"/>
    <w:rsid w:val="00B43190"/>
    <w:rsid w:val="00B439DF"/>
    <w:rsid w:val="00B43E74"/>
    <w:rsid w:val="00B446F7"/>
    <w:rsid w:val="00B44901"/>
    <w:rsid w:val="00B47769"/>
    <w:rsid w:val="00B5043F"/>
    <w:rsid w:val="00B514CC"/>
    <w:rsid w:val="00B514FE"/>
    <w:rsid w:val="00B51955"/>
    <w:rsid w:val="00B519C4"/>
    <w:rsid w:val="00B52843"/>
    <w:rsid w:val="00B52848"/>
    <w:rsid w:val="00B52B96"/>
    <w:rsid w:val="00B53425"/>
    <w:rsid w:val="00B53B0B"/>
    <w:rsid w:val="00B53F53"/>
    <w:rsid w:val="00B54822"/>
    <w:rsid w:val="00B550B7"/>
    <w:rsid w:val="00B552EA"/>
    <w:rsid w:val="00B556E6"/>
    <w:rsid w:val="00B5691D"/>
    <w:rsid w:val="00B56F76"/>
    <w:rsid w:val="00B56FE0"/>
    <w:rsid w:val="00B57020"/>
    <w:rsid w:val="00B57EE9"/>
    <w:rsid w:val="00B60BD0"/>
    <w:rsid w:val="00B6119B"/>
    <w:rsid w:val="00B62450"/>
    <w:rsid w:val="00B62D81"/>
    <w:rsid w:val="00B62FF8"/>
    <w:rsid w:val="00B6335B"/>
    <w:rsid w:val="00B64300"/>
    <w:rsid w:val="00B64489"/>
    <w:rsid w:val="00B6620C"/>
    <w:rsid w:val="00B6665E"/>
    <w:rsid w:val="00B70303"/>
    <w:rsid w:val="00B70A69"/>
    <w:rsid w:val="00B70DCA"/>
    <w:rsid w:val="00B71432"/>
    <w:rsid w:val="00B717A5"/>
    <w:rsid w:val="00B717B5"/>
    <w:rsid w:val="00B718C5"/>
    <w:rsid w:val="00B71B41"/>
    <w:rsid w:val="00B7210D"/>
    <w:rsid w:val="00B722DC"/>
    <w:rsid w:val="00B7258C"/>
    <w:rsid w:val="00B727DD"/>
    <w:rsid w:val="00B73EAD"/>
    <w:rsid w:val="00B7474D"/>
    <w:rsid w:val="00B74C70"/>
    <w:rsid w:val="00B75338"/>
    <w:rsid w:val="00B75E44"/>
    <w:rsid w:val="00B75EC3"/>
    <w:rsid w:val="00B766C7"/>
    <w:rsid w:val="00B76B61"/>
    <w:rsid w:val="00B76C37"/>
    <w:rsid w:val="00B76F77"/>
    <w:rsid w:val="00B77041"/>
    <w:rsid w:val="00B772DB"/>
    <w:rsid w:val="00B7782C"/>
    <w:rsid w:val="00B77CE2"/>
    <w:rsid w:val="00B803DA"/>
    <w:rsid w:val="00B80525"/>
    <w:rsid w:val="00B80691"/>
    <w:rsid w:val="00B80CBD"/>
    <w:rsid w:val="00B8153C"/>
    <w:rsid w:val="00B819D5"/>
    <w:rsid w:val="00B82839"/>
    <w:rsid w:val="00B83B98"/>
    <w:rsid w:val="00B847F7"/>
    <w:rsid w:val="00B84A99"/>
    <w:rsid w:val="00B85176"/>
    <w:rsid w:val="00B86536"/>
    <w:rsid w:val="00B86D54"/>
    <w:rsid w:val="00B8730F"/>
    <w:rsid w:val="00B87790"/>
    <w:rsid w:val="00B877DC"/>
    <w:rsid w:val="00B908C5"/>
    <w:rsid w:val="00B90C73"/>
    <w:rsid w:val="00B91505"/>
    <w:rsid w:val="00B91EC1"/>
    <w:rsid w:val="00B91F14"/>
    <w:rsid w:val="00B9226C"/>
    <w:rsid w:val="00B923E6"/>
    <w:rsid w:val="00B92805"/>
    <w:rsid w:val="00B9369B"/>
    <w:rsid w:val="00B93CB1"/>
    <w:rsid w:val="00B951E9"/>
    <w:rsid w:val="00B95854"/>
    <w:rsid w:val="00B95E27"/>
    <w:rsid w:val="00B9620B"/>
    <w:rsid w:val="00B964B6"/>
    <w:rsid w:val="00B965D3"/>
    <w:rsid w:val="00B96B3E"/>
    <w:rsid w:val="00B96CCC"/>
    <w:rsid w:val="00B96D80"/>
    <w:rsid w:val="00B96DC8"/>
    <w:rsid w:val="00B96F97"/>
    <w:rsid w:val="00B97114"/>
    <w:rsid w:val="00B9745C"/>
    <w:rsid w:val="00B979FB"/>
    <w:rsid w:val="00B97D39"/>
    <w:rsid w:val="00BA0B5F"/>
    <w:rsid w:val="00BA11AF"/>
    <w:rsid w:val="00BA416D"/>
    <w:rsid w:val="00BA52D2"/>
    <w:rsid w:val="00BA55E8"/>
    <w:rsid w:val="00BA6210"/>
    <w:rsid w:val="00BA6349"/>
    <w:rsid w:val="00BA6690"/>
    <w:rsid w:val="00BA6A3C"/>
    <w:rsid w:val="00BA77BB"/>
    <w:rsid w:val="00BA7876"/>
    <w:rsid w:val="00BB0269"/>
    <w:rsid w:val="00BB08F5"/>
    <w:rsid w:val="00BB2008"/>
    <w:rsid w:val="00BB2AB2"/>
    <w:rsid w:val="00BB37BA"/>
    <w:rsid w:val="00BB4065"/>
    <w:rsid w:val="00BB4DC3"/>
    <w:rsid w:val="00BB5455"/>
    <w:rsid w:val="00BB56F7"/>
    <w:rsid w:val="00BB5A0B"/>
    <w:rsid w:val="00BB5CE4"/>
    <w:rsid w:val="00BB5D86"/>
    <w:rsid w:val="00BB5DF5"/>
    <w:rsid w:val="00BB6693"/>
    <w:rsid w:val="00BB6C1F"/>
    <w:rsid w:val="00BB70E6"/>
    <w:rsid w:val="00BB74E1"/>
    <w:rsid w:val="00BB7A4E"/>
    <w:rsid w:val="00BB7EAC"/>
    <w:rsid w:val="00BC0539"/>
    <w:rsid w:val="00BC07A5"/>
    <w:rsid w:val="00BC0AC9"/>
    <w:rsid w:val="00BC0B1A"/>
    <w:rsid w:val="00BC0B92"/>
    <w:rsid w:val="00BC0BEE"/>
    <w:rsid w:val="00BC1982"/>
    <w:rsid w:val="00BC1E3E"/>
    <w:rsid w:val="00BC248C"/>
    <w:rsid w:val="00BC2D8C"/>
    <w:rsid w:val="00BC35DC"/>
    <w:rsid w:val="00BC412C"/>
    <w:rsid w:val="00BC43AF"/>
    <w:rsid w:val="00BC44D2"/>
    <w:rsid w:val="00BC4B62"/>
    <w:rsid w:val="00BC51A8"/>
    <w:rsid w:val="00BC5348"/>
    <w:rsid w:val="00BC5A0C"/>
    <w:rsid w:val="00BC5AF6"/>
    <w:rsid w:val="00BC5E73"/>
    <w:rsid w:val="00BC6213"/>
    <w:rsid w:val="00BC6376"/>
    <w:rsid w:val="00BC665C"/>
    <w:rsid w:val="00BC66ED"/>
    <w:rsid w:val="00BC6FAE"/>
    <w:rsid w:val="00BC72BC"/>
    <w:rsid w:val="00BC7766"/>
    <w:rsid w:val="00BC78CF"/>
    <w:rsid w:val="00BD09A2"/>
    <w:rsid w:val="00BD0A93"/>
    <w:rsid w:val="00BD0C8C"/>
    <w:rsid w:val="00BD23FD"/>
    <w:rsid w:val="00BD38A5"/>
    <w:rsid w:val="00BD3C16"/>
    <w:rsid w:val="00BD4204"/>
    <w:rsid w:val="00BD49AA"/>
    <w:rsid w:val="00BD4A2D"/>
    <w:rsid w:val="00BD4D22"/>
    <w:rsid w:val="00BD5B79"/>
    <w:rsid w:val="00BD5F0D"/>
    <w:rsid w:val="00BD776C"/>
    <w:rsid w:val="00BD7815"/>
    <w:rsid w:val="00BD7934"/>
    <w:rsid w:val="00BD7B3C"/>
    <w:rsid w:val="00BD7FC8"/>
    <w:rsid w:val="00BE08E3"/>
    <w:rsid w:val="00BE0AFE"/>
    <w:rsid w:val="00BE17F7"/>
    <w:rsid w:val="00BE21D2"/>
    <w:rsid w:val="00BE26E4"/>
    <w:rsid w:val="00BE284D"/>
    <w:rsid w:val="00BE2D03"/>
    <w:rsid w:val="00BE2D50"/>
    <w:rsid w:val="00BE2E6A"/>
    <w:rsid w:val="00BE3226"/>
    <w:rsid w:val="00BE327C"/>
    <w:rsid w:val="00BE3800"/>
    <w:rsid w:val="00BE3CF4"/>
    <w:rsid w:val="00BE4153"/>
    <w:rsid w:val="00BE42C9"/>
    <w:rsid w:val="00BE4903"/>
    <w:rsid w:val="00BE4CCE"/>
    <w:rsid w:val="00BE4E65"/>
    <w:rsid w:val="00BE5837"/>
    <w:rsid w:val="00BF0292"/>
    <w:rsid w:val="00BF0963"/>
    <w:rsid w:val="00BF12BE"/>
    <w:rsid w:val="00BF1417"/>
    <w:rsid w:val="00BF1800"/>
    <w:rsid w:val="00BF1A6F"/>
    <w:rsid w:val="00BF2658"/>
    <w:rsid w:val="00BF2B45"/>
    <w:rsid w:val="00BF2B86"/>
    <w:rsid w:val="00BF3034"/>
    <w:rsid w:val="00BF361C"/>
    <w:rsid w:val="00BF4670"/>
    <w:rsid w:val="00BF477E"/>
    <w:rsid w:val="00BF47C6"/>
    <w:rsid w:val="00BF4C58"/>
    <w:rsid w:val="00BF4E8D"/>
    <w:rsid w:val="00BF5258"/>
    <w:rsid w:val="00BF606B"/>
    <w:rsid w:val="00BF6A2B"/>
    <w:rsid w:val="00BF6A67"/>
    <w:rsid w:val="00BF6F6B"/>
    <w:rsid w:val="00C006E8"/>
    <w:rsid w:val="00C00B58"/>
    <w:rsid w:val="00C00CDA"/>
    <w:rsid w:val="00C01119"/>
    <w:rsid w:val="00C0128C"/>
    <w:rsid w:val="00C014A6"/>
    <w:rsid w:val="00C014BA"/>
    <w:rsid w:val="00C014DB"/>
    <w:rsid w:val="00C016CF"/>
    <w:rsid w:val="00C01D0B"/>
    <w:rsid w:val="00C0236A"/>
    <w:rsid w:val="00C03342"/>
    <w:rsid w:val="00C03D89"/>
    <w:rsid w:val="00C03F8E"/>
    <w:rsid w:val="00C04C0E"/>
    <w:rsid w:val="00C05047"/>
    <w:rsid w:val="00C05375"/>
    <w:rsid w:val="00C0541C"/>
    <w:rsid w:val="00C05516"/>
    <w:rsid w:val="00C0586B"/>
    <w:rsid w:val="00C058CC"/>
    <w:rsid w:val="00C05F12"/>
    <w:rsid w:val="00C066B6"/>
    <w:rsid w:val="00C06AB0"/>
    <w:rsid w:val="00C0708E"/>
    <w:rsid w:val="00C07126"/>
    <w:rsid w:val="00C078E5"/>
    <w:rsid w:val="00C10855"/>
    <w:rsid w:val="00C10B4F"/>
    <w:rsid w:val="00C10BAB"/>
    <w:rsid w:val="00C11580"/>
    <w:rsid w:val="00C11C31"/>
    <w:rsid w:val="00C12594"/>
    <w:rsid w:val="00C1296D"/>
    <w:rsid w:val="00C12E7F"/>
    <w:rsid w:val="00C12FA6"/>
    <w:rsid w:val="00C1313E"/>
    <w:rsid w:val="00C150DD"/>
    <w:rsid w:val="00C151D2"/>
    <w:rsid w:val="00C15B81"/>
    <w:rsid w:val="00C15F98"/>
    <w:rsid w:val="00C16613"/>
    <w:rsid w:val="00C16F29"/>
    <w:rsid w:val="00C16FAC"/>
    <w:rsid w:val="00C1773D"/>
    <w:rsid w:val="00C17E23"/>
    <w:rsid w:val="00C21066"/>
    <w:rsid w:val="00C221D9"/>
    <w:rsid w:val="00C22733"/>
    <w:rsid w:val="00C22D3F"/>
    <w:rsid w:val="00C22DF3"/>
    <w:rsid w:val="00C237BF"/>
    <w:rsid w:val="00C23A13"/>
    <w:rsid w:val="00C24CC4"/>
    <w:rsid w:val="00C2579C"/>
    <w:rsid w:val="00C25BF7"/>
    <w:rsid w:val="00C25D78"/>
    <w:rsid w:val="00C25F41"/>
    <w:rsid w:val="00C26019"/>
    <w:rsid w:val="00C2753D"/>
    <w:rsid w:val="00C27A84"/>
    <w:rsid w:val="00C27DB6"/>
    <w:rsid w:val="00C27E6F"/>
    <w:rsid w:val="00C27EF2"/>
    <w:rsid w:val="00C30473"/>
    <w:rsid w:val="00C30923"/>
    <w:rsid w:val="00C30A56"/>
    <w:rsid w:val="00C30C00"/>
    <w:rsid w:val="00C32A0A"/>
    <w:rsid w:val="00C34542"/>
    <w:rsid w:val="00C34A64"/>
    <w:rsid w:val="00C34C83"/>
    <w:rsid w:val="00C34D47"/>
    <w:rsid w:val="00C3561E"/>
    <w:rsid w:val="00C35CB2"/>
    <w:rsid w:val="00C360C9"/>
    <w:rsid w:val="00C365AB"/>
    <w:rsid w:val="00C36699"/>
    <w:rsid w:val="00C368AC"/>
    <w:rsid w:val="00C368F5"/>
    <w:rsid w:val="00C36F4D"/>
    <w:rsid w:val="00C36F50"/>
    <w:rsid w:val="00C37C7A"/>
    <w:rsid w:val="00C413A7"/>
    <w:rsid w:val="00C41D6D"/>
    <w:rsid w:val="00C429FF"/>
    <w:rsid w:val="00C42F12"/>
    <w:rsid w:val="00C42F85"/>
    <w:rsid w:val="00C4310C"/>
    <w:rsid w:val="00C43CE8"/>
    <w:rsid w:val="00C445B9"/>
    <w:rsid w:val="00C44E6D"/>
    <w:rsid w:val="00C451A5"/>
    <w:rsid w:val="00C4554D"/>
    <w:rsid w:val="00C46336"/>
    <w:rsid w:val="00C4647C"/>
    <w:rsid w:val="00C4672A"/>
    <w:rsid w:val="00C46CE3"/>
    <w:rsid w:val="00C47C65"/>
    <w:rsid w:val="00C50467"/>
    <w:rsid w:val="00C506EB"/>
    <w:rsid w:val="00C51D2F"/>
    <w:rsid w:val="00C53026"/>
    <w:rsid w:val="00C531DA"/>
    <w:rsid w:val="00C536C6"/>
    <w:rsid w:val="00C53B33"/>
    <w:rsid w:val="00C54EFB"/>
    <w:rsid w:val="00C55038"/>
    <w:rsid w:val="00C5578B"/>
    <w:rsid w:val="00C55A77"/>
    <w:rsid w:val="00C56DE3"/>
    <w:rsid w:val="00C56F3A"/>
    <w:rsid w:val="00C57A06"/>
    <w:rsid w:val="00C60B04"/>
    <w:rsid w:val="00C6130B"/>
    <w:rsid w:val="00C617BD"/>
    <w:rsid w:val="00C61B76"/>
    <w:rsid w:val="00C61EB4"/>
    <w:rsid w:val="00C62ABE"/>
    <w:rsid w:val="00C6339D"/>
    <w:rsid w:val="00C649EB"/>
    <w:rsid w:val="00C64CFB"/>
    <w:rsid w:val="00C64E63"/>
    <w:rsid w:val="00C665AF"/>
    <w:rsid w:val="00C66918"/>
    <w:rsid w:val="00C66E8E"/>
    <w:rsid w:val="00C6745E"/>
    <w:rsid w:val="00C70273"/>
    <w:rsid w:val="00C70AF0"/>
    <w:rsid w:val="00C70BEF"/>
    <w:rsid w:val="00C70D61"/>
    <w:rsid w:val="00C71164"/>
    <w:rsid w:val="00C71AB7"/>
    <w:rsid w:val="00C71D39"/>
    <w:rsid w:val="00C72A27"/>
    <w:rsid w:val="00C72A5A"/>
    <w:rsid w:val="00C72BDC"/>
    <w:rsid w:val="00C72E96"/>
    <w:rsid w:val="00C72FAB"/>
    <w:rsid w:val="00C73554"/>
    <w:rsid w:val="00C73724"/>
    <w:rsid w:val="00C741C3"/>
    <w:rsid w:val="00C744CF"/>
    <w:rsid w:val="00C769ED"/>
    <w:rsid w:val="00C76A3F"/>
    <w:rsid w:val="00C77221"/>
    <w:rsid w:val="00C80131"/>
    <w:rsid w:val="00C804C6"/>
    <w:rsid w:val="00C805A4"/>
    <w:rsid w:val="00C806AE"/>
    <w:rsid w:val="00C8071E"/>
    <w:rsid w:val="00C808CC"/>
    <w:rsid w:val="00C8101C"/>
    <w:rsid w:val="00C814B5"/>
    <w:rsid w:val="00C81788"/>
    <w:rsid w:val="00C82208"/>
    <w:rsid w:val="00C828B2"/>
    <w:rsid w:val="00C82A57"/>
    <w:rsid w:val="00C831C4"/>
    <w:rsid w:val="00C832AD"/>
    <w:rsid w:val="00C8400E"/>
    <w:rsid w:val="00C844B6"/>
    <w:rsid w:val="00C8452E"/>
    <w:rsid w:val="00C84754"/>
    <w:rsid w:val="00C865A0"/>
    <w:rsid w:val="00C867F9"/>
    <w:rsid w:val="00C8749E"/>
    <w:rsid w:val="00C87C8B"/>
    <w:rsid w:val="00C87EB7"/>
    <w:rsid w:val="00C904A5"/>
    <w:rsid w:val="00C906B9"/>
    <w:rsid w:val="00C90A89"/>
    <w:rsid w:val="00C90CF3"/>
    <w:rsid w:val="00C915C2"/>
    <w:rsid w:val="00C9235C"/>
    <w:rsid w:val="00C924C0"/>
    <w:rsid w:val="00C92C43"/>
    <w:rsid w:val="00C93845"/>
    <w:rsid w:val="00C939F2"/>
    <w:rsid w:val="00C93B70"/>
    <w:rsid w:val="00C941B0"/>
    <w:rsid w:val="00C942FD"/>
    <w:rsid w:val="00C94A0B"/>
    <w:rsid w:val="00C94F36"/>
    <w:rsid w:val="00C965B3"/>
    <w:rsid w:val="00C968A3"/>
    <w:rsid w:val="00C96B56"/>
    <w:rsid w:val="00C974C8"/>
    <w:rsid w:val="00C97CDC"/>
    <w:rsid w:val="00C97FF9"/>
    <w:rsid w:val="00CA0E24"/>
    <w:rsid w:val="00CA16C2"/>
    <w:rsid w:val="00CA1C90"/>
    <w:rsid w:val="00CA2087"/>
    <w:rsid w:val="00CA2FFD"/>
    <w:rsid w:val="00CA361B"/>
    <w:rsid w:val="00CA3EE9"/>
    <w:rsid w:val="00CA412F"/>
    <w:rsid w:val="00CA41D3"/>
    <w:rsid w:val="00CA57D9"/>
    <w:rsid w:val="00CA64AA"/>
    <w:rsid w:val="00CA6973"/>
    <w:rsid w:val="00CA6A25"/>
    <w:rsid w:val="00CA6BFF"/>
    <w:rsid w:val="00CA74EB"/>
    <w:rsid w:val="00CA74F5"/>
    <w:rsid w:val="00CB0CE6"/>
    <w:rsid w:val="00CB1993"/>
    <w:rsid w:val="00CB1A51"/>
    <w:rsid w:val="00CB1F47"/>
    <w:rsid w:val="00CB2469"/>
    <w:rsid w:val="00CB2E21"/>
    <w:rsid w:val="00CB387F"/>
    <w:rsid w:val="00CB3C62"/>
    <w:rsid w:val="00CB3CFD"/>
    <w:rsid w:val="00CB4C13"/>
    <w:rsid w:val="00CB4EE1"/>
    <w:rsid w:val="00CB51D5"/>
    <w:rsid w:val="00CB5373"/>
    <w:rsid w:val="00CB5414"/>
    <w:rsid w:val="00CB581D"/>
    <w:rsid w:val="00CB58D8"/>
    <w:rsid w:val="00CB5B0B"/>
    <w:rsid w:val="00CB5D0B"/>
    <w:rsid w:val="00CB5F25"/>
    <w:rsid w:val="00CB7131"/>
    <w:rsid w:val="00CB7139"/>
    <w:rsid w:val="00CB7BE4"/>
    <w:rsid w:val="00CB7D8C"/>
    <w:rsid w:val="00CC01A1"/>
    <w:rsid w:val="00CC01B8"/>
    <w:rsid w:val="00CC0682"/>
    <w:rsid w:val="00CC11A9"/>
    <w:rsid w:val="00CC1663"/>
    <w:rsid w:val="00CC1842"/>
    <w:rsid w:val="00CC1D5A"/>
    <w:rsid w:val="00CC2068"/>
    <w:rsid w:val="00CC22E8"/>
    <w:rsid w:val="00CC2446"/>
    <w:rsid w:val="00CC2F9F"/>
    <w:rsid w:val="00CC346C"/>
    <w:rsid w:val="00CC3A39"/>
    <w:rsid w:val="00CC4028"/>
    <w:rsid w:val="00CC471F"/>
    <w:rsid w:val="00CC4D2B"/>
    <w:rsid w:val="00CC50B9"/>
    <w:rsid w:val="00CC52B1"/>
    <w:rsid w:val="00CC5438"/>
    <w:rsid w:val="00CC5B99"/>
    <w:rsid w:val="00CC7068"/>
    <w:rsid w:val="00CC7F9F"/>
    <w:rsid w:val="00CD01E3"/>
    <w:rsid w:val="00CD0461"/>
    <w:rsid w:val="00CD09FC"/>
    <w:rsid w:val="00CD0BED"/>
    <w:rsid w:val="00CD0C64"/>
    <w:rsid w:val="00CD0EC9"/>
    <w:rsid w:val="00CD0F40"/>
    <w:rsid w:val="00CD1214"/>
    <w:rsid w:val="00CD129C"/>
    <w:rsid w:val="00CD2323"/>
    <w:rsid w:val="00CD23A1"/>
    <w:rsid w:val="00CD24D2"/>
    <w:rsid w:val="00CD2B21"/>
    <w:rsid w:val="00CD2E8B"/>
    <w:rsid w:val="00CD2EAC"/>
    <w:rsid w:val="00CD3988"/>
    <w:rsid w:val="00CD4509"/>
    <w:rsid w:val="00CD475A"/>
    <w:rsid w:val="00CD48DD"/>
    <w:rsid w:val="00CD4C9C"/>
    <w:rsid w:val="00CD4CED"/>
    <w:rsid w:val="00CD4DFC"/>
    <w:rsid w:val="00CD6074"/>
    <w:rsid w:val="00CD68ED"/>
    <w:rsid w:val="00CD725C"/>
    <w:rsid w:val="00CD72CD"/>
    <w:rsid w:val="00CD7931"/>
    <w:rsid w:val="00CD7935"/>
    <w:rsid w:val="00CD7A81"/>
    <w:rsid w:val="00CE0460"/>
    <w:rsid w:val="00CE0906"/>
    <w:rsid w:val="00CE12FA"/>
    <w:rsid w:val="00CE14F1"/>
    <w:rsid w:val="00CE1ABC"/>
    <w:rsid w:val="00CE1AEE"/>
    <w:rsid w:val="00CE1DCA"/>
    <w:rsid w:val="00CE27E9"/>
    <w:rsid w:val="00CE325D"/>
    <w:rsid w:val="00CE414F"/>
    <w:rsid w:val="00CE4296"/>
    <w:rsid w:val="00CE44AA"/>
    <w:rsid w:val="00CE4504"/>
    <w:rsid w:val="00CE4D99"/>
    <w:rsid w:val="00CE4FA7"/>
    <w:rsid w:val="00CE577C"/>
    <w:rsid w:val="00CE6A1E"/>
    <w:rsid w:val="00CE6DB8"/>
    <w:rsid w:val="00CE718F"/>
    <w:rsid w:val="00CE7212"/>
    <w:rsid w:val="00CE7F8C"/>
    <w:rsid w:val="00CF07A9"/>
    <w:rsid w:val="00CF0B53"/>
    <w:rsid w:val="00CF0BB3"/>
    <w:rsid w:val="00CF1021"/>
    <w:rsid w:val="00CF11AF"/>
    <w:rsid w:val="00CF1622"/>
    <w:rsid w:val="00CF16DE"/>
    <w:rsid w:val="00CF1F88"/>
    <w:rsid w:val="00CF2138"/>
    <w:rsid w:val="00CF278E"/>
    <w:rsid w:val="00CF28E3"/>
    <w:rsid w:val="00CF32A4"/>
    <w:rsid w:val="00CF3DB2"/>
    <w:rsid w:val="00CF3E5E"/>
    <w:rsid w:val="00CF4253"/>
    <w:rsid w:val="00CF57E9"/>
    <w:rsid w:val="00CF62FD"/>
    <w:rsid w:val="00CF6371"/>
    <w:rsid w:val="00CF6485"/>
    <w:rsid w:val="00CF6BDB"/>
    <w:rsid w:val="00CF79E8"/>
    <w:rsid w:val="00D00497"/>
    <w:rsid w:val="00D00582"/>
    <w:rsid w:val="00D0091B"/>
    <w:rsid w:val="00D00FCE"/>
    <w:rsid w:val="00D01001"/>
    <w:rsid w:val="00D0200B"/>
    <w:rsid w:val="00D020C3"/>
    <w:rsid w:val="00D028FA"/>
    <w:rsid w:val="00D02DAC"/>
    <w:rsid w:val="00D02DF7"/>
    <w:rsid w:val="00D03687"/>
    <w:rsid w:val="00D03FDA"/>
    <w:rsid w:val="00D04BE5"/>
    <w:rsid w:val="00D04FF4"/>
    <w:rsid w:val="00D05742"/>
    <w:rsid w:val="00D05B99"/>
    <w:rsid w:val="00D06954"/>
    <w:rsid w:val="00D071B9"/>
    <w:rsid w:val="00D072C9"/>
    <w:rsid w:val="00D07B3D"/>
    <w:rsid w:val="00D101D0"/>
    <w:rsid w:val="00D10CF1"/>
    <w:rsid w:val="00D10DD3"/>
    <w:rsid w:val="00D11D9E"/>
    <w:rsid w:val="00D1253D"/>
    <w:rsid w:val="00D1258A"/>
    <w:rsid w:val="00D1271B"/>
    <w:rsid w:val="00D12B50"/>
    <w:rsid w:val="00D1323E"/>
    <w:rsid w:val="00D13644"/>
    <w:rsid w:val="00D13AA8"/>
    <w:rsid w:val="00D13E43"/>
    <w:rsid w:val="00D1422F"/>
    <w:rsid w:val="00D14BE7"/>
    <w:rsid w:val="00D14DAC"/>
    <w:rsid w:val="00D15352"/>
    <w:rsid w:val="00D15FA9"/>
    <w:rsid w:val="00D17264"/>
    <w:rsid w:val="00D17859"/>
    <w:rsid w:val="00D17E93"/>
    <w:rsid w:val="00D2066B"/>
    <w:rsid w:val="00D20A48"/>
    <w:rsid w:val="00D210CC"/>
    <w:rsid w:val="00D21C85"/>
    <w:rsid w:val="00D21CAF"/>
    <w:rsid w:val="00D22192"/>
    <w:rsid w:val="00D22246"/>
    <w:rsid w:val="00D22499"/>
    <w:rsid w:val="00D22AC2"/>
    <w:rsid w:val="00D2350A"/>
    <w:rsid w:val="00D23DA5"/>
    <w:rsid w:val="00D23E2F"/>
    <w:rsid w:val="00D246C3"/>
    <w:rsid w:val="00D261B8"/>
    <w:rsid w:val="00D26E82"/>
    <w:rsid w:val="00D26F8D"/>
    <w:rsid w:val="00D27361"/>
    <w:rsid w:val="00D2773C"/>
    <w:rsid w:val="00D27819"/>
    <w:rsid w:val="00D30157"/>
    <w:rsid w:val="00D307C0"/>
    <w:rsid w:val="00D31293"/>
    <w:rsid w:val="00D31E4D"/>
    <w:rsid w:val="00D325D4"/>
    <w:rsid w:val="00D32933"/>
    <w:rsid w:val="00D32E5C"/>
    <w:rsid w:val="00D338E5"/>
    <w:rsid w:val="00D341EC"/>
    <w:rsid w:val="00D34BF8"/>
    <w:rsid w:val="00D34D53"/>
    <w:rsid w:val="00D3519D"/>
    <w:rsid w:val="00D36150"/>
    <w:rsid w:val="00D36F74"/>
    <w:rsid w:val="00D3712C"/>
    <w:rsid w:val="00D3735B"/>
    <w:rsid w:val="00D37806"/>
    <w:rsid w:val="00D37F15"/>
    <w:rsid w:val="00D4074F"/>
    <w:rsid w:val="00D4146A"/>
    <w:rsid w:val="00D41CFB"/>
    <w:rsid w:val="00D41E3E"/>
    <w:rsid w:val="00D42065"/>
    <w:rsid w:val="00D42971"/>
    <w:rsid w:val="00D42D1C"/>
    <w:rsid w:val="00D42EFB"/>
    <w:rsid w:val="00D43957"/>
    <w:rsid w:val="00D43FDA"/>
    <w:rsid w:val="00D45316"/>
    <w:rsid w:val="00D45AC7"/>
    <w:rsid w:val="00D45C33"/>
    <w:rsid w:val="00D46A30"/>
    <w:rsid w:val="00D46B10"/>
    <w:rsid w:val="00D46B16"/>
    <w:rsid w:val="00D47BC4"/>
    <w:rsid w:val="00D502DC"/>
    <w:rsid w:val="00D5053F"/>
    <w:rsid w:val="00D50D8F"/>
    <w:rsid w:val="00D51ED4"/>
    <w:rsid w:val="00D52140"/>
    <w:rsid w:val="00D52828"/>
    <w:rsid w:val="00D52AD5"/>
    <w:rsid w:val="00D52B35"/>
    <w:rsid w:val="00D53C49"/>
    <w:rsid w:val="00D53F69"/>
    <w:rsid w:val="00D54238"/>
    <w:rsid w:val="00D543AA"/>
    <w:rsid w:val="00D54BF7"/>
    <w:rsid w:val="00D550FD"/>
    <w:rsid w:val="00D5586B"/>
    <w:rsid w:val="00D55F03"/>
    <w:rsid w:val="00D56441"/>
    <w:rsid w:val="00D56783"/>
    <w:rsid w:val="00D56944"/>
    <w:rsid w:val="00D5696D"/>
    <w:rsid w:val="00D56B5E"/>
    <w:rsid w:val="00D56B81"/>
    <w:rsid w:val="00D57150"/>
    <w:rsid w:val="00D57583"/>
    <w:rsid w:val="00D57E5B"/>
    <w:rsid w:val="00D57F98"/>
    <w:rsid w:val="00D603D1"/>
    <w:rsid w:val="00D605C1"/>
    <w:rsid w:val="00D605DB"/>
    <w:rsid w:val="00D60A25"/>
    <w:rsid w:val="00D60B2F"/>
    <w:rsid w:val="00D61644"/>
    <w:rsid w:val="00D61C05"/>
    <w:rsid w:val="00D62265"/>
    <w:rsid w:val="00D622D6"/>
    <w:rsid w:val="00D62563"/>
    <w:rsid w:val="00D62685"/>
    <w:rsid w:val="00D62C1A"/>
    <w:rsid w:val="00D62DC5"/>
    <w:rsid w:val="00D63151"/>
    <w:rsid w:val="00D632D0"/>
    <w:rsid w:val="00D6365B"/>
    <w:rsid w:val="00D6414A"/>
    <w:rsid w:val="00D64D19"/>
    <w:rsid w:val="00D65B15"/>
    <w:rsid w:val="00D65C02"/>
    <w:rsid w:val="00D65C6E"/>
    <w:rsid w:val="00D67EFA"/>
    <w:rsid w:val="00D710EE"/>
    <w:rsid w:val="00D73053"/>
    <w:rsid w:val="00D739F7"/>
    <w:rsid w:val="00D7441C"/>
    <w:rsid w:val="00D74A66"/>
    <w:rsid w:val="00D74E07"/>
    <w:rsid w:val="00D754BC"/>
    <w:rsid w:val="00D75527"/>
    <w:rsid w:val="00D7566B"/>
    <w:rsid w:val="00D76499"/>
    <w:rsid w:val="00D76B1E"/>
    <w:rsid w:val="00D77767"/>
    <w:rsid w:val="00D803A3"/>
    <w:rsid w:val="00D806B1"/>
    <w:rsid w:val="00D80A1E"/>
    <w:rsid w:val="00D80F48"/>
    <w:rsid w:val="00D810A2"/>
    <w:rsid w:val="00D8168E"/>
    <w:rsid w:val="00D81928"/>
    <w:rsid w:val="00D822F4"/>
    <w:rsid w:val="00D82D4F"/>
    <w:rsid w:val="00D82ED6"/>
    <w:rsid w:val="00D830FD"/>
    <w:rsid w:val="00D83A2D"/>
    <w:rsid w:val="00D83C95"/>
    <w:rsid w:val="00D83F13"/>
    <w:rsid w:val="00D844A6"/>
    <w:rsid w:val="00D84614"/>
    <w:rsid w:val="00D847EE"/>
    <w:rsid w:val="00D851D9"/>
    <w:rsid w:val="00D8559A"/>
    <w:rsid w:val="00D856D8"/>
    <w:rsid w:val="00D85AB8"/>
    <w:rsid w:val="00D85FCE"/>
    <w:rsid w:val="00D86C6F"/>
    <w:rsid w:val="00D87289"/>
    <w:rsid w:val="00D90BAE"/>
    <w:rsid w:val="00D914F6"/>
    <w:rsid w:val="00D92530"/>
    <w:rsid w:val="00D9335E"/>
    <w:rsid w:val="00D9361C"/>
    <w:rsid w:val="00D93D80"/>
    <w:rsid w:val="00D94C65"/>
    <w:rsid w:val="00D94CCF"/>
    <w:rsid w:val="00D94E4E"/>
    <w:rsid w:val="00D95073"/>
    <w:rsid w:val="00D95FFD"/>
    <w:rsid w:val="00D96377"/>
    <w:rsid w:val="00D9661C"/>
    <w:rsid w:val="00D9683C"/>
    <w:rsid w:val="00D96887"/>
    <w:rsid w:val="00DA0143"/>
    <w:rsid w:val="00DA05AC"/>
    <w:rsid w:val="00DA0BFD"/>
    <w:rsid w:val="00DA0F68"/>
    <w:rsid w:val="00DA0F97"/>
    <w:rsid w:val="00DA16D2"/>
    <w:rsid w:val="00DA172E"/>
    <w:rsid w:val="00DA1E89"/>
    <w:rsid w:val="00DA26CE"/>
    <w:rsid w:val="00DA285D"/>
    <w:rsid w:val="00DA303A"/>
    <w:rsid w:val="00DA4006"/>
    <w:rsid w:val="00DA43A0"/>
    <w:rsid w:val="00DA4AD2"/>
    <w:rsid w:val="00DA4D47"/>
    <w:rsid w:val="00DA5849"/>
    <w:rsid w:val="00DA58DE"/>
    <w:rsid w:val="00DA5B8D"/>
    <w:rsid w:val="00DA5BF9"/>
    <w:rsid w:val="00DA5D27"/>
    <w:rsid w:val="00DA6976"/>
    <w:rsid w:val="00DA7AD2"/>
    <w:rsid w:val="00DB14F9"/>
    <w:rsid w:val="00DB167F"/>
    <w:rsid w:val="00DB1AFF"/>
    <w:rsid w:val="00DB1CB2"/>
    <w:rsid w:val="00DB27BE"/>
    <w:rsid w:val="00DB2E04"/>
    <w:rsid w:val="00DB3052"/>
    <w:rsid w:val="00DB382C"/>
    <w:rsid w:val="00DB3FB1"/>
    <w:rsid w:val="00DB6EE4"/>
    <w:rsid w:val="00DB709D"/>
    <w:rsid w:val="00DB7DC8"/>
    <w:rsid w:val="00DB7FA4"/>
    <w:rsid w:val="00DC0786"/>
    <w:rsid w:val="00DC0818"/>
    <w:rsid w:val="00DC0B1F"/>
    <w:rsid w:val="00DC1089"/>
    <w:rsid w:val="00DC1996"/>
    <w:rsid w:val="00DC1EBE"/>
    <w:rsid w:val="00DC22DB"/>
    <w:rsid w:val="00DC2A5D"/>
    <w:rsid w:val="00DC2C24"/>
    <w:rsid w:val="00DC2D3B"/>
    <w:rsid w:val="00DC385B"/>
    <w:rsid w:val="00DC4C4C"/>
    <w:rsid w:val="00DC67E9"/>
    <w:rsid w:val="00DC6B92"/>
    <w:rsid w:val="00DC6C55"/>
    <w:rsid w:val="00DC7361"/>
    <w:rsid w:val="00DC78C2"/>
    <w:rsid w:val="00DC7D78"/>
    <w:rsid w:val="00DD01BA"/>
    <w:rsid w:val="00DD1798"/>
    <w:rsid w:val="00DD18C7"/>
    <w:rsid w:val="00DD281C"/>
    <w:rsid w:val="00DD3124"/>
    <w:rsid w:val="00DD32C5"/>
    <w:rsid w:val="00DD32FC"/>
    <w:rsid w:val="00DD4EB1"/>
    <w:rsid w:val="00DD5165"/>
    <w:rsid w:val="00DD569A"/>
    <w:rsid w:val="00DD58D0"/>
    <w:rsid w:val="00DD5D41"/>
    <w:rsid w:val="00DD6141"/>
    <w:rsid w:val="00DD70F6"/>
    <w:rsid w:val="00DD73C8"/>
    <w:rsid w:val="00DD77DF"/>
    <w:rsid w:val="00DD7FA5"/>
    <w:rsid w:val="00DE01AA"/>
    <w:rsid w:val="00DE0B4F"/>
    <w:rsid w:val="00DE0FBF"/>
    <w:rsid w:val="00DE139C"/>
    <w:rsid w:val="00DE179F"/>
    <w:rsid w:val="00DE21CB"/>
    <w:rsid w:val="00DE2345"/>
    <w:rsid w:val="00DE253B"/>
    <w:rsid w:val="00DE2951"/>
    <w:rsid w:val="00DE30B5"/>
    <w:rsid w:val="00DE3452"/>
    <w:rsid w:val="00DE35F2"/>
    <w:rsid w:val="00DE3B3A"/>
    <w:rsid w:val="00DE3D25"/>
    <w:rsid w:val="00DE3D99"/>
    <w:rsid w:val="00DE42D4"/>
    <w:rsid w:val="00DE510A"/>
    <w:rsid w:val="00DE5147"/>
    <w:rsid w:val="00DE5340"/>
    <w:rsid w:val="00DE5434"/>
    <w:rsid w:val="00DE55A8"/>
    <w:rsid w:val="00DE56E0"/>
    <w:rsid w:val="00DE5892"/>
    <w:rsid w:val="00DE62D6"/>
    <w:rsid w:val="00DE6C5A"/>
    <w:rsid w:val="00DE6CDA"/>
    <w:rsid w:val="00DE6F60"/>
    <w:rsid w:val="00DE73B1"/>
    <w:rsid w:val="00DE73C9"/>
    <w:rsid w:val="00DE7A77"/>
    <w:rsid w:val="00DE7D04"/>
    <w:rsid w:val="00DE7E9E"/>
    <w:rsid w:val="00DE7FE2"/>
    <w:rsid w:val="00DE7FEC"/>
    <w:rsid w:val="00DF073D"/>
    <w:rsid w:val="00DF095B"/>
    <w:rsid w:val="00DF0DE2"/>
    <w:rsid w:val="00DF0E24"/>
    <w:rsid w:val="00DF191D"/>
    <w:rsid w:val="00DF2D89"/>
    <w:rsid w:val="00DF2E5D"/>
    <w:rsid w:val="00DF3184"/>
    <w:rsid w:val="00DF389A"/>
    <w:rsid w:val="00DF39CA"/>
    <w:rsid w:val="00DF439B"/>
    <w:rsid w:val="00DF464D"/>
    <w:rsid w:val="00DF5673"/>
    <w:rsid w:val="00DF61BB"/>
    <w:rsid w:val="00DF6810"/>
    <w:rsid w:val="00DF6BF2"/>
    <w:rsid w:val="00DF6EF7"/>
    <w:rsid w:val="00DF7027"/>
    <w:rsid w:val="00DF7165"/>
    <w:rsid w:val="00E002B3"/>
    <w:rsid w:val="00E00E98"/>
    <w:rsid w:val="00E02A97"/>
    <w:rsid w:val="00E02C05"/>
    <w:rsid w:val="00E02D63"/>
    <w:rsid w:val="00E02F1B"/>
    <w:rsid w:val="00E03B00"/>
    <w:rsid w:val="00E03BB2"/>
    <w:rsid w:val="00E040FE"/>
    <w:rsid w:val="00E043CE"/>
    <w:rsid w:val="00E04E3D"/>
    <w:rsid w:val="00E05754"/>
    <w:rsid w:val="00E05D17"/>
    <w:rsid w:val="00E05EEF"/>
    <w:rsid w:val="00E05F2C"/>
    <w:rsid w:val="00E0600D"/>
    <w:rsid w:val="00E06768"/>
    <w:rsid w:val="00E0724A"/>
    <w:rsid w:val="00E076B5"/>
    <w:rsid w:val="00E1027E"/>
    <w:rsid w:val="00E10DD2"/>
    <w:rsid w:val="00E11728"/>
    <w:rsid w:val="00E11EFC"/>
    <w:rsid w:val="00E12867"/>
    <w:rsid w:val="00E13759"/>
    <w:rsid w:val="00E13B85"/>
    <w:rsid w:val="00E14314"/>
    <w:rsid w:val="00E14844"/>
    <w:rsid w:val="00E14938"/>
    <w:rsid w:val="00E1544F"/>
    <w:rsid w:val="00E15488"/>
    <w:rsid w:val="00E16476"/>
    <w:rsid w:val="00E16939"/>
    <w:rsid w:val="00E16C77"/>
    <w:rsid w:val="00E175A7"/>
    <w:rsid w:val="00E176B6"/>
    <w:rsid w:val="00E176E2"/>
    <w:rsid w:val="00E20109"/>
    <w:rsid w:val="00E2020C"/>
    <w:rsid w:val="00E21343"/>
    <w:rsid w:val="00E21DFB"/>
    <w:rsid w:val="00E22242"/>
    <w:rsid w:val="00E24516"/>
    <w:rsid w:val="00E246EA"/>
    <w:rsid w:val="00E250CA"/>
    <w:rsid w:val="00E2614A"/>
    <w:rsid w:val="00E273E3"/>
    <w:rsid w:val="00E277DA"/>
    <w:rsid w:val="00E307E7"/>
    <w:rsid w:val="00E311DC"/>
    <w:rsid w:val="00E31246"/>
    <w:rsid w:val="00E318B1"/>
    <w:rsid w:val="00E31C2E"/>
    <w:rsid w:val="00E31CCD"/>
    <w:rsid w:val="00E31E40"/>
    <w:rsid w:val="00E31EAB"/>
    <w:rsid w:val="00E322EE"/>
    <w:rsid w:val="00E3242A"/>
    <w:rsid w:val="00E333A8"/>
    <w:rsid w:val="00E33CCA"/>
    <w:rsid w:val="00E3422E"/>
    <w:rsid w:val="00E34307"/>
    <w:rsid w:val="00E343BF"/>
    <w:rsid w:val="00E343D2"/>
    <w:rsid w:val="00E34680"/>
    <w:rsid w:val="00E35354"/>
    <w:rsid w:val="00E35DE2"/>
    <w:rsid w:val="00E35FBE"/>
    <w:rsid w:val="00E36171"/>
    <w:rsid w:val="00E36296"/>
    <w:rsid w:val="00E3657A"/>
    <w:rsid w:val="00E36D98"/>
    <w:rsid w:val="00E407D5"/>
    <w:rsid w:val="00E40A3F"/>
    <w:rsid w:val="00E40A52"/>
    <w:rsid w:val="00E40F18"/>
    <w:rsid w:val="00E41D60"/>
    <w:rsid w:val="00E431D4"/>
    <w:rsid w:val="00E45187"/>
    <w:rsid w:val="00E45189"/>
    <w:rsid w:val="00E451E8"/>
    <w:rsid w:val="00E453AD"/>
    <w:rsid w:val="00E45404"/>
    <w:rsid w:val="00E45AA5"/>
    <w:rsid w:val="00E45CBA"/>
    <w:rsid w:val="00E46816"/>
    <w:rsid w:val="00E468DB"/>
    <w:rsid w:val="00E46DEE"/>
    <w:rsid w:val="00E47618"/>
    <w:rsid w:val="00E477DD"/>
    <w:rsid w:val="00E511C0"/>
    <w:rsid w:val="00E5133F"/>
    <w:rsid w:val="00E516F5"/>
    <w:rsid w:val="00E51C3B"/>
    <w:rsid w:val="00E51E36"/>
    <w:rsid w:val="00E527F5"/>
    <w:rsid w:val="00E5372E"/>
    <w:rsid w:val="00E53B67"/>
    <w:rsid w:val="00E53C9E"/>
    <w:rsid w:val="00E53E1A"/>
    <w:rsid w:val="00E53E59"/>
    <w:rsid w:val="00E53FA3"/>
    <w:rsid w:val="00E54D9B"/>
    <w:rsid w:val="00E54ED1"/>
    <w:rsid w:val="00E55ED1"/>
    <w:rsid w:val="00E563CF"/>
    <w:rsid w:val="00E5640D"/>
    <w:rsid w:val="00E56480"/>
    <w:rsid w:val="00E56919"/>
    <w:rsid w:val="00E56AE2"/>
    <w:rsid w:val="00E56ED6"/>
    <w:rsid w:val="00E56FC9"/>
    <w:rsid w:val="00E60419"/>
    <w:rsid w:val="00E60E43"/>
    <w:rsid w:val="00E6118E"/>
    <w:rsid w:val="00E61549"/>
    <w:rsid w:val="00E6193A"/>
    <w:rsid w:val="00E625FB"/>
    <w:rsid w:val="00E62607"/>
    <w:rsid w:val="00E629EA"/>
    <w:rsid w:val="00E630BC"/>
    <w:rsid w:val="00E635A0"/>
    <w:rsid w:val="00E639BC"/>
    <w:rsid w:val="00E63A56"/>
    <w:rsid w:val="00E64617"/>
    <w:rsid w:val="00E64B1A"/>
    <w:rsid w:val="00E64C2C"/>
    <w:rsid w:val="00E64DC4"/>
    <w:rsid w:val="00E64EBD"/>
    <w:rsid w:val="00E65576"/>
    <w:rsid w:val="00E65C0A"/>
    <w:rsid w:val="00E66118"/>
    <w:rsid w:val="00E66B3E"/>
    <w:rsid w:val="00E67B51"/>
    <w:rsid w:val="00E67E85"/>
    <w:rsid w:val="00E712AE"/>
    <w:rsid w:val="00E7182A"/>
    <w:rsid w:val="00E73435"/>
    <w:rsid w:val="00E7355F"/>
    <w:rsid w:val="00E73862"/>
    <w:rsid w:val="00E73B4E"/>
    <w:rsid w:val="00E73E00"/>
    <w:rsid w:val="00E7435C"/>
    <w:rsid w:val="00E74619"/>
    <w:rsid w:val="00E74A8C"/>
    <w:rsid w:val="00E75384"/>
    <w:rsid w:val="00E75861"/>
    <w:rsid w:val="00E76F62"/>
    <w:rsid w:val="00E77262"/>
    <w:rsid w:val="00E80C9C"/>
    <w:rsid w:val="00E80E8D"/>
    <w:rsid w:val="00E81188"/>
    <w:rsid w:val="00E8152D"/>
    <w:rsid w:val="00E81F96"/>
    <w:rsid w:val="00E8218E"/>
    <w:rsid w:val="00E82946"/>
    <w:rsid w:val="00E8309A"/>
    <w:rsid w:val="00E830D7"/>
    <w:rsid w:val="00E83244"/>
    <w:rsid w:val="00E8326C"/>
    <w:rsid w:val="00E83938"/>
    <w:rsid w:val="00E83A4A"/>
    <w:rsid w:val="00E83ADB"/>
    <w:rsid w:val="00E83BD1"/>
    <w:rsid w:val="00E847D3"/>
    <w:rsid w:val="00E84E2A"/>
    <w:rsid w:val="00E84FF1"/>
    <w:rsid w:val="00E85234"/>
    <w:rsid w:val="00E85B60"/>
    <w:rsid w:val="00E87171"/>
    <w:rsid w:val="00E8778D"/>
    <w:rsid w:val="00E87856"/>
    <w:rsid w:val="00E8791B"/>
    <w:rsid w:val="00E901E2"/>
    <w:rsid w:val="00E90700"/>
    <w:rsid w:val="00E90AEE"/>
    <w:rsid w:val="00E91665"/>
    <w:rsid w:val="00E91866"/>
    <w:rsid w:val="00E91BCC"/>
    <w:rsid w:val="00E91C9D"/>
    <w:rsid w:val="00E92197"/>
    <w:rsid w:val="00E9227A"/>
    <w:rsid w:val="00E92B62"/>
    <w:rsid w:val="00E92FD2"/>
    <w:rsid w:val="00E93CA4"/>
    <w:rsid w:val="00E9407A"/>
    <w:rsid w:val="00E9460F"/>
    <w:rsid w:val="00E962F1"/>
    <w:rsid w:val="00E96501"/>
    <w:rsid w:val="00E96D91"/>
    <w:rsid w:val="00E9731E"/>
    <w:rsid w:val="00E97820"/>
    <w:rsid w:val="00E97A82"/>
    <w:rsid w:val="00E97D08"/>
    <w:rsid w:val="00E97F0C"/>
    <w:rsid w:val="00EA0A8C"/>
    <w:rsid w:val="00EA0EEA"/>
    <w:rsid w:val="00EA1070"/>
    <w:rsid w:val="00EA1296"/>
    <w:rsid w:val="00EA1EE5"/>
    <w:rsid w:val="00EA22CE"/>
    <w:rsid w:val="00EA2DC4"/>
    <w:rsid w:val="00EA379E"/>
    <w:rsid w:val="00EA5A2E"/>
    <w:rsid w:val="00EA63AA"/>
    <w:rsid w:val="00EA672D"/>
    <w:rsid w:val="00EA7034"/>
    <w:rsid w:val="00EA7486"/>
    <w:rsid w:val="00EA7564"/>
    <w:rsid w:val="00EA7A81"/>
    <w:rsid w:val="00EB0F29"/>
    <w:rsid w:val="00EB1C34"/>
    <w:rsid w:val="00EB1E4E"/>
    <w:rsid w:val="00EB2023"/>
    <w:rsid w:val="00EB2996"/>
    <w:rsid w:val="00EB36DF"/>
    <w:rsid w:val="00EB3ABE"/>
    <w:rsid w:val="00EB42F0"/>
    <w:rsid w:val="00EB4C51"/>
    <w:rsid w:val="00EB55A7"/>
    <w:rsid w:val="00EB5705"/>
    <w:rsid w:val="00EB5BB2"/>
    <w:rsid w:val="00EB6512"/>
    <w:rsid w:val="00EB76C9"/>
    <w:rsid w:val="00EB7ACA"/>
    <w:rsid w:val="00EC01BD"/>
    <w:rsid w:val="00EC0A71"/>
    <w:rsid w:val="00EC1313"/>
    <w:rsid w:val="00EC1470"/>
    <w:rsid w:val="00EC1E6C"/>
    <w:rsid w:val="00EC1FC4"/>
    <w:rsid w:val="00EC2163"/>
    <w:rsid w:val="00EC24AF"/>
    <w:rsid w:val="00EC2782"/>
    <w:rsid w:val="00EC39E4"/>
    <w:rsid w:val="00EC5854"/>
    <w:rsid w:val="00EC5D42"/>
    <w:rsid w:val="00EC73B1"/>
    <w:rsid w:val="00EC7A70"/>
    <w:rsid w:val="00ED05CB"/>
    <w:rsid w:val="00ED06DC"/>
    <w:rsid w:val="00ED1374"/>
    <w:rsid w:val="00ED14FF"/>
    <w:rsid w:val="00ED1B4D"/>
    <w:rsid w:val="00ED1DB9"/>
    <w:rsid w:val="00ED1F18"/>
    <w:rsid w:val="00ED21A9"/>
    <w:rsid w:val="00ED21BF"/>
    <w:rsid w:val="00ED2A8D"/>
    <w:rsid w:val="00ED2C56"/>
    <w:rsid w:val="00ED2EC6"/>
    <w:rsid w:val="00ED3F86"/>
    <w:rsid w:val="00ED44D7"/>
    <w:rsid w:val="00ED4550"/>
    <w:rsid w:val="00ED4755"/>
    <w:rsid w:val="00ED4A27"/>
    <w:rsid w:val="00ED4C9D"/>
    <w:rsid w:val="00ED5C0B"/>
    <w:rsid w:val="00ED63D9"/>
    <w:rsid w:val="00ED64F6"/>
    <w:rsid w:val="00ED72BF"/>
    <w:rsid w:val="00ED7D78"/>
    <w:rsid w:val="00EE0228"/>
    <w:rsid w:val="00EE064A"/>
    <w:rsid w:val="00EE09D3"/>
    <w:rsid w:val="00EE0AAE"/>
    <w:rsid w:val="00EE0DB9"/>
    <w:rsid w:val="00EE1842"/>
    <w:rsid w:val="00EE1BDF"/>
    <w:rsid w:val="00EE1C46"/>
    <w:rsid w:val="00EE1C9F"/>
    <w:rsid w:val="00EE1E09"/>
    <w:rsid w:val="00EE1F8F"/>
    <w:rsid w:val="00EE3880"/>
    <w:rsid w:val="00EE45F1"/>
    <w:rsid w:val="00EE4C9F"/>
    <w:rsid w:val="00EE5273"/>
    <w:rsid w:val="00EE559F"/>
    <w:rsid w:val="00EE5DB1"/>
    <w:rsid w:val="00EE625E"/>
    <w:rsid w:val="00EE6A43"/>
    <w:rsid w:val="00EE6AEB"/>
    <w:rsid w:val="00EE6C82"/>
    <w:rsid w:val="00EE7250"/>
    <w:rsid w:val="00EE7547"/>
    <w:rsid w:val="00EF0885"/>
    <w:rsid w:val="00EF235A"/>
    <w:rsid w:val="00EF3221"/>
    <w:rsid w:val="00EF371D"/>
    <w:rsid w:val="00EF3B34"/>
    <w:rsid w:val="00EF3F6A"/>
    <w:rsid w:val="00EF4781"/>
    <w:rsid w:val="00EF483F"/>
    <w:rsid w:val="00EF484A"/>
    <w:rsid w:val="00EF4B0A"/>
    <w:rsid w:val="00EF5D50"/>
    <w:rsid w:val="00EF72A8"/>
    <w:rsid w:val="00F00C92"/>
    <w:rsid w:val="00F01322"/>
    <w:rsid w:val="00F016C1"/>
    <w:rsid w:val="00F0173D"/>
    <w:rsid w:val="00F01933"/>
    <w:rsid w:val="00F01CD9"/>
    <w:rsid w:val="00F01FD3"/>
    <w:rsid w:val="00F043A8"/>
    <w:rsid w:val="00F046B4"/>
    <w:rsid w:val="00F048B8"/>
    <w:rsid w:val="00F04DA4"/>
    <w:rsid w:val="00F04DC7"/>
    <w:rsid w:val="00F057E4"/>
    <w:rsid w:val="00F05EA0"/>
    <w:rsid w:val="00F0688A"/>
    <w:rsid w:val="00F06AE8"/>
    <w:rsid w:val="00F06FAF"/>
    <w:rsid w:val="00F0717B"/>
    <w:rsid w:val="00F07AFA"/>
    <w:rsid w:val="00F10FF6"/>
    <w:rsid w:val="00F111A1"/>
    <w:rsid w:val="00F11E4B"/>
    <w:rsid w:val="00F13619"/>
    <w:rsid w:val="00F14060"/>
    <w:rsid w:val="00F14576"/>
    <w:rsid w:val="00F1481C"/>
    <w:rsid w:val="00F14971"/>
    <w:rsid w:val="00F14BD6"/>
    <w:rsid w:val="00F151D8"/>
    <w:rsid w:val="00F162C4"/>
    <w:rsid w:val="00F16377"/>
    <w:rsid w:val="00F16548"/>
    <w:rsid w:val="00F16566"/>
    <w:rsid w:val="00F16ADA"/>
    <w:rsid w:val="00F170F3"/>
    <w:rsid w:val="00F17139"/>
    <w:rsid w:val="00F174D3"/>
    <w:rsid w:val="00F178B5"/>
    <w:rsid w:val="00F17F4F"/>
    <w:rsid w:val="00F17FAA"/>
    <w:rsid w:val="00F218DB"/>
    <w:rsid w:val="00F220C1"/>
    <w:rsid w:val="00F227B9"/>
    <w:rsid w:val="00F2298D"/>
    <w:rsid w:val="00F22D9A"/>
    <w:rsid w:val="00F22E8F"/>
    <w:rsid w:val="00F236F8"/>
    <w:rsid w:val="00F23C84"/>
    <w:rsid w:val="00F253C6"/>
    <w:rsid w:val="00F25688"/>
    <w:rsid w:val="00F258A2"/>
    <w:rsid w:val="00F258D0"/>
    <w:rsid w:val="00F25CCC"/>
    <w:rsid w:val="00F25DE1"/>
    <w:rsid w:val="00F26E48"/>
    <w:rsid w:val="00F26F95"/>
    <w:rsid w:val="00F27C09"/>
    <w:rsid w:val="00F305F8"/>
    <w:rsid w:val="00F316D5"/>
    <w:rsid w:val="00F31CA1"/>
    <w:rsid w:val="00F32455"/>
    <w:rsid w:val="00F327E6"/>
    <w:rsid w:val="00F32BAF"/>
    <w:rsid w:val="00F33233"/>
    <w:rsid w:val="00F33710"/>
    <w:rsid w:val="00F34491"/>
    <w:rsid w:val="00F348C9"/>
    <w:rsid w:val="00F352BD"/>
    <w:rsid w:val="00F3599B"/>
    <w:rsid w:val="00F36199"/>
    <w:rsid w:val="00F36C79"/>
    <w:rsid w:val="00F37D31"/>
    <w:rsid w:val="00F400FB"/>
    <w:rsid w:val="00F4063E"/>
    <w:rsid w:val="00F40D2F"/>
    <w:rsid w:val="00F40DF8"/>
    <w:rsid w:val="00F40E30"/>
    <w:rsid w:val="00F412E8"/>
    <w:rsid w:val="00F4191C"/>
    <w:rsid w:val="00F42CB7"/>
    <w:rsid w:val="00F42FE5"/>
    <w:rsid w:val="00F43003"/>
    <w:rsid w:val="00F44EBE"/>
    <w:rsid w:val="00F45588"/>
    <w:rsid w:val="00F45E66"/>
    <w:rsid w:val="00F461A3"/>
    <w:rsid w:val="00F46962"/>
    <w:rsid w:val="00F469F8"/>
    <w:rsid w:val="00F4736D"/>
    <w:rsid w:val="00F47704"/>
    <w:rsid w:val="00F5008C"/>
    <w:rsid w:val="00F503A8"/>
    <w:rsid w:val="00F516FF"/>
    <w:rsid w:val="00F529BE"/>
    <w:rsid w:val="00F54C76"/>
    <w:rsid w:val="00F55448"/>
    <w:rsid w:val="00F55CF3"/>
    <w:rsid w:val="00F5607C"/>
    <w:rsid w:val="00F563F8"/>
    <w:rsid w:val="00F5646E"/>
    <w:rsid w:val="00F5685C"/>
    <w:rsid w:val="00F56A2B"/>
    <w:rsid w:val="00F56ECB"/>
    <w:rsid w:val="00F57C30"/>
    <w:rsid w:val="00F57EBB"/>
    <w:rsid w:val="00F603EB"/>
    <w:rsid w:val="00F60919"/>
    <w:rsid w:val="00F60E1D"/>
    <w:rsid w:val="00F60F54"/>
    <w:rsid w:val="00F614D6"/>
    <w:rsid w:val="00F6158D"/>
    <w:rsid w:val="00F616E1"/>
    <w:rsid w:val="00F61C65"/>
    <w:rsid w:val="00F623B2"/>
    <w:rsid w:val="00F62485"/>
    <w:rsid w:val="00F6261A"/>
    <w:rsid w:val="00F631DA"/>
    <w:rsid w:val="00F63523"/>
    <w:rsid w:val="00F63C87"/>
    <w:rsid w:val="00F63CF6"/>
    <w:rsid w:val="00F642DB"/>
    <w:rsid w:val="00F64720"/>
    <w:rsid w:val="00F64784"/>
    <w:rsid w:val="00F64ED3"/>
    <w:rsid w:val="00F6530C"/>
    <w:rsid w:val="00F6609F"/>
    <w:rsid w:val="00F66229"/>
    <w:rsid w:val="00F6684D"/>
    <w:rsid w:val="00F672B3"/>
    <w:rsid w:val="00F70278"/>
    <w:rsid w:val="00F706EF"/>
    <w:rsid w:val="00F7083A"/>
    <w:rsid w:val="00F717DA"/>
    <w:rsid w:val="00F71A15"/>
    <w:rsid w:val="00F71DCF"/>
    <w:rsid w:val="00F71E74"/>
    <w:rsid w:val="00F72266"/>
    <w:rsid w:val="00F7321A"/>
    <w:rsid w:val="00F73E74"/>
    <w:rsid w:val="00F73FC1"/>
    <w:rsid w:val="00F742D2"/>
    <w:rsid w:val="00F74334"/>
    <w:rsid w:val="00F7441C"/>
    <w:rsid w:val="00F74738"/>
    <w:rsid w:val="00F74CE6"/>
    <w:rsid w:val="00F75921"/>
    <w:rsid w:val="00F765DF"/>
    <w:rsid w:val="00F76607"/>
    <w:rsid w:val="00F7669B"/>
    <w:rsid w:val="00F76ABB"/>
    <w:rsid w:val="00F76B39"/>
    <w:rsid w:val="00F76F31"/>
    <w:rsid w:val="00F77BA2"/>
    <w:rsid w:val="00F8011A"/>
    <w:rsid w:val="00F80A39"/>
    <w:rsid w:val="00F8101F"/>
    <w:rsid w:val="00F81334"/>
    <w:rsid w:val="00F816B1"/>
    <w:rsid w:val="00F817F4"/>
    <w:rsid w:val="00F81ED9"/>
    <w:rsid w:val="00F82329"/>
    <w:rsid w:val="00F82B84"/>
    <w:rsid w:val="00F82CF2"/>
    <w:rsid w:val="00F82E46"/>
    <w:rsid w:val="00F8397C"/>
    <w:rsid w:val="00F8418E"/>
    <w:rsid w:val="00F84388"/>
    <w:rsid w:val="00F84589"/>
    <w:rsid w:val="00F850A3"/>
    <w:rsid w:val="00F8551C"/>
    <w:rsid w:val="00F85D79"/>
    <w:rsid w:val="00F8655A"/>
    <w:rsid w:val="00F8658D"/>
    <w:rsid w:val="00F86982"/>
    <w:rsid w:val="00F87E10"/>
    <w:rsid w:val="00F9023A"/>
    <w:rsid w:val="00F9050F"/>
    <w:rsid w:val="00F9084E"/>
    <w:rsid w:val="00F9134E"/>
    <w:rsid w:val="00F913E2"/>
    <w:rsid w:val="00F914C2"/>
    <w:rsid w:val="00F9198A"/>
    <w:rsid w:val="00F91B50"/>
    <w:rsid w:val="00F91DCA"/>
    <w:rsid w:val="00F922E2"/>
    <w:rsid w:val="00F92611"/>
    <w:rsid w:val="00F9316D"/>
    <w:rsid w:val="00F93298"/>
    <w:rsid w:val="00F939E6"/>
    <w:rsid w:val="00F93B7D"/>
    <w:rsid w:val="00F94113"/>
    <w:rsid w:val="00F94235"/>
    <w:rsid w:val="00F949CA"/>
    <w:rsid w:val="00F95018"/>
    <w:rsid w:val="00F951BE"/>
    <w:rsid w:val="00F9526D"/>
    <w:rsid w:val="00F95C54"/>
    <w:rsid w:val="00F9614F"/>
    <w:rsid w:val="00F96984"/>
    <w:rsid w:val="00F96CF4"/>
    <w:rsid w:val="00F97D1C"/>
    <w:rsid w:val="00F97DCD"/>
    <w:rsid w:val="00FA01C4"/>
    <w:rsid w:val="00FA12AE"/>
    <w:rsid w:val="00FA1E6D"/>
    <w:rsid w:val="00FA1F1B"/>
    <w:rsid w:val="00FA27F0"/>
    <w:rsid w:val="00FA28DD"/>
    <w:rsid w:val="00FA2AED"/>
    <w:rsid w:val="00FA2B5E"/>
    <w:rsid w:val="00FA2E4E"/>
    <w:rsid w:val="00FA3185"/>
    <w:rsid w:val="00FA319B"/>
    <w:rsid w:val="00FA38F0"/>
    <w:rsid w:val="00FA3981"/>
    <w:rsid w:val="00FA3BE0"/>
    <w:rsid w:val="00FA4488"/>
    <w:rsid w:val="00FA4684"/>
    <w:rsid w:val="00FA46BA"/>
    <w:rsid w:val="00FA4EA1"/>
    <w:rsid w:val="00FA56B1"/>
    <w:rsid w:val="00FA5B1B"/>
    <w:rsid w:val="00FA6ADA"/>
    <w:rsid w:val="00FA6CE8"/>
    <w:rsid w:val="00FA728B"/>
    <w:rsid w:val="00FA72DE"/>
    <w:rsid w:val="00FA7BB0"/>
    <w:rsid w:val="00FA7EDA"/>
    <w:rsid w:val="00FB016F"/>
    <w:rsid w:val="00FB0228"/>
    <w:rsid w:val="00FB0935"/>
    <w:rsid w:val="00FB1A9E"/>
    <w:rsid w:val="00FB28D5"/>
    <w:rsid w:val="00FB3365"/>
    <w:rsid w:val="00FB3378"/>
    <w:rsid w:val="00FB3DE7"/>
    <w:rsid w:val="00FB47AC"/>
    <w:rsid w:val="00FB4BA0"/>
    <w:rsid w:val="00FB4C56"/>
    <w:rsid w:val="00FB4D03"/>
    <w:rsid w:val="00FB591E"/>
    <w:rsid w:val="00FB638B"/>
    <w:rsid w:val="00FB7A25"/>
    <w:rsid w:val="00FB7C0F"/>
    <w:rsid w:val="00FC012C"/>
    <w:rsid w:val="00FC055D"/>
    <w:rsid w:val="00FC0CF1"/>
    <w:rsid w:val="00FC1797"/>
    <w:rsid w:val="00FC28BB"/>
    <w:rsid w:val="00FC2CD6"/>
    <w:rsid w:val="00FC2DB2"/>
    <w:rsid w:val="00FC2E50"/>
    <w:rsid w:val="00FC3CCF"/>
    <w:rsid w:val="00FC4811"/>
    <w:rsid w:val="00FC5ABD"/>
    <w:rsid w:val="00FC5E84"/>
    <w:rsid w:val="00FC65E2"/>
    <w:rsid w:val="00FC68EB"/>
    <w:rsid w:val="00FC7BA1"/>
    <w:rsid w:val="00FD040E"/>
    <w:rsid w:val="00FD04D1"/>
    <w:rsid w:val="00FD0870"/>
    <w:rsid w:val="00FD091D"/>
    <w:rsid w:val="00FD0B87"/>
    <w:rsid w:val="00FD1B0B"/>
    <w:rsid w:val="00FD2946"/>
    <w:rsid w:val="00FD37D8"/>
    <w:rsid w:val="00FD38DF"/>
    <w:rsid w:val="00FD3E9E"/>
    <w:rsid w:val="00FD44BB"/>
    <w:rsid w:val="00FD593F"/>
    <w:rsid w:val="00FD5A9A"/>
    <w:rsid w:val="00FD630B"/>
    <w:rsid w:val="00FD68C4"/>
    <w:rsid w:val="00FD6C82"/>
    <w:rsid w:val="00FD7B2E"/>
    <w:rsid w:val="00FD7C54"/>
    <w:rsid w:val="00FD7FAD"/>
    <w:rsid w:val="00FE0217"/>
    <w:rsid w:val="00FE03D2"/>
    <w:rsid w:val="00FE09DC"/>
    <w:rsid w:val="00FE0DAA"/>
    <w:rsid w:val="00FE0FD7"/>
    <w:rsid w:val="00FE152C"/>
    <w:rsid w:val="00FE1F90"/>
    <w:rsid w:val="00FE2649"/>
    <w:rsid w:val="00FE2671"/>
    <w:rsid w:val="00FE2B03"/>
    <w:rsid w:val="00FE3D37"/>
    <w:rsid w:val="00FE53BD"/>
    <w:rsid w:val="00FE615B"/>
    <w:rsid w:val="00FE637F"/>
    <w:rsid w:val="00FE6518"/>
    <w:rsid w:val="00FE6B43"/>
    <w:rsid w:val="00FE6D60"/>
    <w:rsid w:val="00FE701B"/>
    <w:rsid w:val="00FE7DE7"/>
    <w:rsid w:val="00FE7F4C"/>
    <w:rsid w:val="00FF0A1A"/>
    <w:rsid w:val="00FF0AE3"/>
    <w:rsid w:val="00FF0C2C"/>
    <w:rsid w:val="00FF11DB"/>
    <w:rsid w:val="00FF11DD"/>
    <w:rsid w:val="00FF1490"/>
    <w:rsid w:val="00FF1D41"/>
    <w:rsid w:val="00FF20DA"/>
    <w:rsid w:val="00FF2366"/>
    <w:rsid w:val="00FF24FD"/>
    <w:rsid w:val="00FF287E"/>
    <w:rsid w:val="00FF28FB"/>
    <w:rsid w:val="00FF2E8A"/>
    <w:rsid w:val="00FF3724"/>
    <w:rsid w:val="00FF38F0"/>
    <w:rsid w:val="00FF41E4"/>
    <w:rsid w:val="00FF43F2"/>
    <w:rsid w:val="00FF4D9B"/>
    <w:rsid w:val="00FF5253"/>
    <w:rsid w:val="00FF5376"/>
    <w:rsid w:val="00FF62D8"/>
    <w:rsid w:val="00FF6766"/>
    <w:rsid w:val="00FF6A60"/>
    <w:rsid w:val="0B390E3D"/>
    <w:rsid w:val="0C5C3477"/>
    <w:rsid w:val="114367FC"/>
    <w:rsid w:val="229484E3"/>
    <w:rsid w:val="2DC72BBD"/>
    <w:rsid w:val="3908F92B"/>
    <w:rsid w:val="43855A82"/>
    <w:rsid w:val="4DEA20B6"/>
    <w:rsid w:val="5CD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227E"/>
  <w15:chartTrackingRefBased/>
  <w15:docId w15:val="{3F633D5C-7B9E-4B41-AC17-F5F5525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0F8A"/>
    <w:pPr>
      <w:spacing w:before="160"/>
      <w:jc w:val="both"/>
    </w:pPr>
    <w:rPr>
      <w:rFonts w:ascii="Franklin Gothic Book" w:hAnsi="Franklin Gothic Book"/>
    </w:rPr>
  </w:style>
  <w:style w:type="paragraph" w:styleId="berschrift1">
    <w:name w:val="heading 1"/>
    <w:basedOn w:val="Standard"/>
    <w:next w:val="Standard"/>
    <w:link w:val="berschrift1Zchn"/>
    <w:autoRedefine/>
    <w:uiPriority w:val="9"/>
    <w:qFormat/>
    <w:rsid w:val="009C59B8"/>
    <w:pPr>
      <w:keepNext/>
      <w:keepLines/>
      <w:spacing w:before="0" w:after="0"/>
      <w:jc w:val="left"/>
      <w:outlineLvl w:val="0"/>
    </w:pPr>
    <w:rPr>
      <w:rFonts w:eastAsiaTheme="majorEastAsia" w:cstheme="majorBidi"/>
      <w:color w:val="1D6E93"/>
      <w:sz w:val="32"/>
      <w:szCs w:val="32"/>
    </w:rPr>
  </w:style>
  <w:style w:type="paragraph" w:styleId="berschrift2">
    <w:name w:val="heading 2"/>
    <w:basedOn w:val="Standard"/>
    <w:next w:val="Standard"/>
    <w:link w:val="berschrift2Zchn"/>
    <w:uiPriority w:val="9"/>
    <w:unhideWhenUsed/>
    <w:qFormat/>
    <w:rsid w:val="00CD2323"/>
    <w:pPr>
      <w:keepNext/>
      <w:keepLines/>
      <w:numPr>
        <w:ilvl w:val="1"/>
        <w:numId w:val="1"/>
      </w:numPr>
      <w:spacing w:before="240" w:after="240"/>
      <w:outlineLvl w:val="1"/>
    </w:pPr>
    <w:rPr>
      <w:rFonts w:eastAsiaTheme="majorEastAsia" w:cstheme="majorBidi"/>
      <w:color w:val="1D6E93"/>
      <w:sz w:val="26"/>
      <w:szCs w:val="26"/>
    </w:rPr>
  </w:style>
  <w:style w:type="paragraph" w:styleId="berschrift3">
    <w:name w:val="heading 3"/>
    <w:basedOn w:val="Standard"/>
    <w:next w:val="Standard"/>
    <w:link w:val="berschrift3Zchn"/>
    <w:autoRedefine/>
    <w:uiPriority w:val="9"/>
    <w:unhideWhenUsed/>
    <w:qFormat/>
    <w:rsid w:val="00693848"/>
    <w:pPr>
      <w:keepNext/>
      <w:keepLines/>
      <w:numPr>
        <w:ilvl w:val="2"/>
        <w:numId w:val="1"/>
      </w:numPr>
      <w:spacing w:after="120" w:line="22" w:lineRule="atLeast"/>
      <w:outlineLvl w:val="2"/>
    </w:pPr>
    <w:rPr>
      <w:rFonts w:eastAsiaTheme="majorEastAsia" w:cstheme="majorBidi"/>
      <w:color w:val="1D6E93" w:themeColor="accent1"/>
      <w:sz w:val="24"/>
      <w:szCs w:val="24"/>
    </w:rPr>
  </w:style>
  <w:style w:type="paragraph" w:styleId="berschrift4">
    <w:name w:val="heading 4"/>
    <w:basedOn w:val="Standard"/>
    <w:next w:val="Standard"/>
    <w:link w:val="berschrift4Zchn"/>
    <w:uiPriority w:val="9"/>
    <w:unhideWhenUsed/>
    <w:qFormat/>
    <w:rsid w:val="00954D5D"/>
    <w:pPr>
      <w:keepNext/>
      <w:keepLines/>
      <w:numPr>
        <w:ilvl w:val="3"/>
        <w:numId w:val="1"/>
      </w:numPr>
      <w:spacing w:after="120"/>
      <w:outlineLvl w:val="3"/>
    </w:pPr>
    <w:rPr>
      <w:rFonts w:eastAsiaTheme="majorEastAsia" w:cstheme="majorBidi"/>
      <w:i/>
      <w:iCs/>
      <w:color w:val="1D6E93" w:themeColor="accent1"/>
    </w:rPr>
  </w:style>
  <w:style w:type="paragraph" w:styleId="berschrift5">
    <w:name w:val="heading 5"/>
    <w:basedOn w:val="Standard"/>
    <w:next w:val="Standard"/>
    <w:link w:val="berschrift5Zchn"/>
    <w:uiPriority w:val="9"/>
    <w:unhideWhenUsed/>
    <w:qFormat/>
    <w:rsid w:val="00CD2E8B"/>
    <w:pPr>
      <w:keepNext/>
      <w:keepLines/>
      <w:numPr>
        <w:ilvl w:val="4"/>
        <w:numId w:val="1"/>
      </w:numPr>
      <w:spacing w:before="40" w:after="0"/>
      <w:outlineLvl w:val="4"/>
    </w:pPr>
    <w:rPr>
      <w:rFonts w:asciiTheme="majorHAnsi" w:eastAsiaTheme="majorEastAsia" w:hAnsiTheme="majorHAnsi" w:cstheme="majorBidi"/>
      <w:color w:val="15526D" w:themeColor="accent1" w:themeShade="BF"/>
    </w:rPr>
  </w:style>
  <w:style w:type="paragraph" w:styleId="berschrift6">
    <w:name w:val="heading 6"/>
    <w:basedOn w:val="Standard"/>
    <w:next w:val="Standard"/>
    <w:link w:val="berschrift6Zchn"/>
    <w:uiPriority w:val="9"/>
    <w:unhideWhenUsed/>
    <w:qFormat/>
    <w:rsid w:val="00CD2E8B"/>
    <w:pPr>
      <w:keepNext/>
      <w:keepLines/>
      <w:numPr>
        <w:ilvl w:val="5"/>
        <w:numId w:val="1"/>
      </w:numPr>
      <w:spacing w:before="40" w:after="0"/>
      <w:outlineLvl w:val="5"/>
    </w:pPr>
    <w:rPr>
      <w:rFonts w:asciiTheme="majorHAnsi" w:eastAsiaTheme="majorEastAsia" w:hAnsiTheme="majorHAnsi" w:cstheme="majorBidi"/>
      <w:color w:val="0E3648" w:themeColor="accent1" w:themeShade="7F"/>
    </w:rPr>
  </w:style>
  <w:style w:type="paragraph" w:styleId="berschrift7">
    <w:name w:val="heading 7"/>
    <w:basedOn w:val="Standard"/>
    <w:next w:val="Standard"/>
    <w:link w:val="berschrift7Zchn"/>
    <w:uiPriority w:val="9"/>
    <w:semiHidden/>
    <w:unhideWhenUsed/>
    <w:qFormat/>
    <w:rsid w:val="00CD2E8B"/>
    <w:pPr>
      <w:keepNext/>
      <w:keepLines/>
      <w:numPr>
        <w:ilvl w:val="6"/>
        <w:numId w:val="1"/>
      </w:numPr>
      <w:spacing w:before="40" w:after="0"/>
      <w:outlineLvl w:val="6"/>
    </w:pPr>
    <w:rPr>
      <w:rFonts w:asciiTheme="majorHAnsi" w:eastAsiaTheme="majorEastAsia" w:hAnsiTheme="majorHAnsi" w:cstheme="majorBidi"/>
      <w:i/>
      <w:iCs/>
      <w:color w:val="0E3648" w:themeColor="accent1" w:themeShade="7F"/>
    </w:rPr>
  </w:style>
  <w:style w:type="paragraph" w:styleId="berschrift8">
    <w:name w:val="heading 8"/>
    <w:basedOn w:val="Standard"/>
    <w:next w:val="Standard"/>
    <w:link w:val="berschrift8Zchn"/>
    <w:uiPriority w:val="9"/>
    <w:semiHidden/>
    <w:unhideWhenUsed/>
    <w:qFormat/>
    <w:rsid w:val="00CD2E8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D2E8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59B8"/>
    <w:rPr>
      <w:rFonts w:ascii="Franklin Gothic Book" w:eastAsiaTheme="majorEastAsia" w:hAnsi="Franklin Gothic Book" w:cstheme="majorBidi"/>
      <w:color w:val="1D6E93"/>
      <w:sz w:val="32"/>
      <w:szCs w:val="32"/>
    </w:rPr>
  </w:style>
  <w:style w:type="character" w:customStyle="1" w:styleId="berschrift2Zchn">
    <w:name w:val="Überschrift 2 Zchn"/>
    <w:basedOn w:val="Absatz-Standardschriftart"/>
    <w:link w:val="berschrift2"/>
    <w:uiPriority w:val="9"/>
    <w:rsid w:val="00CD2323"/>
    <w:rPr>
      <w:rFonts w:ascii="Franklin Gothic Book" w:eastAsiaTheme="majorEastAsia" w:hAnsi="Franklin Gothic Book" w:cstheme="majorBidi"/>
      <w:color w:val="1D6E93"/>
      <w:sz w:val="26"/>
      <w:szCs w:val="26"/>
    </w:rPr>
  </w:style>
  <w:style w:type="character" w:customStyle="1" w:styleId="berschrift3Zchn">
    <w:name w:val="Überschrift 3 Zchn"/>
    <w:basedOn w:val="Absatz-Standardschriftart"/>
    <w:link w:val="berschrift3"/>
    <w:uiPriority w:val="9"/>
    <w:rsid w:val="00693848"/>
    <w:rPr>
      <w:rFonts w:ascii="Franklin Gothic Book" w:eastAsiaTheme="majorEastAsia" w:hAnsi="Franklin Gothic Book" w:cstheme="majorBidi"/>
      <w:color w:val="1D6E93" w:themeColor="accent1"/>
      <w:sz w:val="24"/>
      <w:szCs w:val="24"/>
    </w:rPr>
  </w:style>
  <w:style w:type="character" w:customStyle="1" w:styleId="berschrift4Zchn">
    <w:name w:val="Überschrift 4 Zchn"/>
    <w:basedOn w:val="Absatz-Standardschriftart"/>
    <w:link w:val="berschrift4"/>
    <w:uiPriority w:val="9"/>
    <w:rsid w:val="00954D5D"/>
    <w:rPr>
      <w:rFonts w:ascii="Franklin Gothic Book" w:eastAsiaTheme="majorEastAsia" w:hAnsi="Franklin Gothic Book" w:cstheme="majorBidi"/>
      <w:i/>
      <w:iCs/>
      <w:color w:val="1D6E93" w:themeColor="accent1"/>
    </w:rPr>
  </w:style>
  <w:style w:type="character" w:customStyle="1" w:styleId="berschrift5Zchn">
    <w:name w:val="Überschrift 5 Zchn"/>
    <w:basedOn w:val="Absatz-Standardschriftart"/>
    <w:link w:val="berschrift5"/>
    <w:uiPriority w:val="9"/>
    <w:rsid w:val="00CD2E8B"/>
    <w:rPr>
      <w:rFonts w:asciiTheme="majorHAnsi" w:eastAsiaTheme="majorEastAsia" w:hAnsiTheme="majorHAnsi" w:cstheme="majorBidi"/>
      <w:color w:val="15526D" w:themeColor="accent1" w:themeShade="BF"/>
    </w:rPr>
  </w:style>
  <w:style w:type="character" w:customStyle="1" w:styleId="berschrift6Zchn">
    <w:name w:val="Überschrift 6 Zchn"/>
    <w:basedOn w:val="Absatz-Standardschriftart"/>
    <w:link w:val="berschrift6"/>
    <w:uiPriority w:val="9"/>
    <w:rsid w:val="00CD2E8B"/>
    <w:rPr>
      <w:rFonts w:asciiTheme="majorHAnsi" w:eastAsiaTheme="majorEastAsia" w:hAnsiTheme="majorHAnsi" w:cstheme="majorBidi"/>
      <w:color w:val="0E3648" w:themeColor="accent1" w:themeShade="7F"/>
    </w:rPr>
  </w:style>
  <w:style w:type="character" w:customStyle="1" w:styleId="berschrift7Zchn">
    <w:name w:val="Überschrift 7 Zchn"/>
    <w:basedOn w:val="Absatz-Standardschriftart"/>
    <w:link w:val="berschrift7"/>
    <w:uiPriority w:val="9"/>
    <w:semiHidden/>
    <w:rsid w:val="00CD2E8B"/>
    <w:rPr>
      <w:rFonts w:asciiTheme="majorHAnsi" w:eastAsiaTheme="majorEastAsia" w:hAnsiTheme="majorHAnsi" w:cstheme="majorBidi"/>
      <w:i/>
      <w:iCs/>
      <w:color w:val="0E3648" w:themeColor="accent1" w:themeShade="7F"/>
    </w:rPr>
  </w:style>
  <w:style w:type="character" w:customStyle="1" w:styleId="berschrift8Zchn">
    <w:name w:val="Überschrift 8 Zchn"/>
    <w:basedOn w:val="Absatz-Standardschriftart"/>
    <w:link w:val="berschrift8"/>
    <w:uiPriority w:val="9"/>
    <w:semiHidden/>
    <w:rsid w:val="00CD2E8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D2E8B"/>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DE35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35F2"/>
  </w:style>
  <w:style w:type="paragraph" w:styleId="Fuzeile">
    <w:name w:val="footer"/>
    <w:basedOn w:val="Standard"/>
    <w:link w:val="FuzeileZchn"/>
    <w:uiPriority w:val="99"/>
    <w:unhideWhenUsed/>
    <w:rsid w:val="00DE35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35F2"/>
  </w:style>
  <w:style w:type="character" w:styleId="Hyperlink">
    <w:name w:val="Hyperlink"/>
    <w:basedOn w:val="Absatz-Standardschriftart"/>
    <w:uiPriority w:val="99"/>
    <w:unhideWhenUsed/>
    <w:rsid w:val="00DE35F2"/>
    <w:rPr>
      <w:color w:val="0563C1" w:themeColor="hyperlink"/>
      <w:u w:val="single"/>
    </w:rPr>
  </w:style>
  <w:style w:type="table" w:styleId="Tabellenraster">
    <w:name w:val="Table Grid"/>
    <w:basedOn w:val="NormaleTabelle"/>
    <w:uiPriority w:val="39"/>
    <w:rsid w:val="00CD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CD2E8B"/>
    <w:pPr>
      <w:autoSpaceDE w:val="0"/>
      <w:autoSpaceDN w:val="0"/>
      <w:adjustRightInd w:val="0"/>
      <w:spacing w:after="0" w:line="241" w:lineRule="atLeast"/>
    </w:pPr>
    <w:rPr>
      <w:rFonts w:ascii="FranklinGothicURWBoo" w:hAnsi="FranklinGothicURWBoo"/>
      <w:sz w:val="24"/>
      <w:szCs w:val="24"/>
    </w:rPr>
  </w:style>
  <w:style w:type="character" w:customStyle="1" w:styleId="A2">
    <w:name w:val="A2"/>
    <w:uiPriority w:val="99"/>
    <w:rsid w:val="00CD2E8B"/>
    <w:rPr>
      <w:rFonts w:cs="FranklinGothicURWBoo"/>
      <w:color w:val="6C6E70"/>
      <w:sz w:val="20"/>
      <w:szCs w:val="20"/>
    </w:rPr>
  </w:style>
  <w:style w:type="character" w:styleId="SchwacherVerweis">
    <w:name w:val="Subtle Reference"/>
    <w:uiPriority w:val="31"/>
    <w:qFormat/>
    <w:rsid w:val="000B2460"/>
    <w:rPr>
      <w:rFonts w:ascii="Franklin Gothic Book" w:hAnsi="Franklin Gothic Book"/>
      <w:i w:val="0"/>
      <w:color w:val="1D6E93"/>
      <w:sz w:val="24"/>
    </w:rPr>
  </w:style>
  <w:style w:type="paragraph" w:styleId="Listenabsatz">
    <w:name w:val="List Paragraph"/>
    <w:aliases w:val="LISTE1_DENAIII,Bullets Grafik,Table of contents numbered"/>
    <w:basedOn w:val="Standard"/>
    <w:link w:val="ListenabsatzZchn"/>
    <w:uiPriority w:val="34"/>
    <w:qFormat/>
    <w:rsid w:val="00A94454"/>
    <w:pPr>
      <w:autoSpaceDE w:val="0"/>
      <w:autoSpaceDN w:val="0"/>
      <w:adjustRightInd w:val="0"/>
      <w:spacing w:after="120" w:line="276" w:lineRule="auto"/>
      <w:contextualSpacing/>
    </w:pPr>
    <w:rPr>
      <w:rFonts w:cs="Arial"/>
      <w:szCs w:val="24"/>
    </w:rPr>
  </w:style>
  <w:style w:type="paragraph" w:customStyle="1" w:styleId="Body1">
    <w:name w:val="*Body 1"/>
    <w:aliases w:val="heading1body-heading2body,b-heading,b14,Fax Body,Bod,bo,body1,Bullet for no #'s,b-heading 1,full cell text,Report Body,OpinBody,Proposal Body,memo body,body,b-heading 1/heading 2,BD,Body text,b,Letter Body,Memo Body,Body,by,bullet,Fax ...,Fax ."/>
    <w:link w:val="Body1Zchn"/>
    <w:rsid w:val="00CD2E8B"/>
    <w:pPr>
      <w:spacing w:before="40" w:after="80" w:line="260" w:lineRule="atLeast"/>
    </w:pPr>
    <w:rPr>
      <w:rFonts w:ascii="Times New Roman" w:eastAsia="Times New Roman" w:hAnsi="Times New Roman" w:cs="Times New Roman"/>
    </w:rPr>
  </w:style>
  <w:style w:type="character" w:customStyle="1" w:styleId="Body1Zchn">
    <w:name w:val="*Body 1 Zchn"/>
    <w:link w:val="Body1"/>
    <w:locked/>
    <w:rsid w:val="00CD2E8B"/>
    <w:rPr>
      <w:rFonts w:ascii="Times New Roman" w:eastAsia="Times New Roman" w:hAnsi="Times New Roman" w:cs="Times New Roman"/>
    </w:rPr>
  </w:style>
  <w:style w:type="paragraph" w:styleId="Kommentartext">
    <w:name w:val="annotation text"/>
    <w:basedOn w:val="Standard"/>
    <w:link w:val="KommentartextZchn"/>
    <w:uiPriority w:val="99"/>
    <w:unhideWhenUsed/>
    <w:rsid w:val="00CD2E8B"/>
    <w:pPr>
      <w:autoSpaceDE w:val="0"/>
      <w:autoSpaceDN w:val="0"/>
      <w:adjustRightInd w:val="0"/>
      <w:spacing w:after="120" w:line="276" w:lineRule="auto"/>
    </w:pPr>
    <w:rPr>
      <w:rFonts w:ascii="Arial" w:hAnsi="Arial" w:cs="Arial"/>
      <w:sz w:val="20"/>
      <w:szCs w:val="20"/>
    </w:rPr>
  </w:style>
  <w:style w:type="character" w:customStyle="1" w:styleId="KommentartextZchn">
    <w:name w:val="Kommentartext Zchn"/>
    <w:basedOn w:val="Absatz-Standardschriftart"/>
    <w:link w:val="Kommentartext"/>
    <w:uiPriority w:val="99"/>
    <w:rsid w:val="00CD2E8B"/>
    <w:rPr>
      <w:rFonts w:ascii="Arial" w:hAnsi="Arial" w:cs="Arial"/>
      <w:sz w:val="20"/>
      <w:szCs w:val="20"/>
    </w:rPr>
  </w:style>
  <w:style w:type="character" w:customStyle="1" w:styleId="KommentarthemaZchn">
    <w:name w:val="Kommentarthema Zchn"/>
    <w:basedOn w:val="KommentartextZchn"/>
    <w:link w:val="Kommentarthema"/>
    <w:uiPriority w:val="99"/>
    <w:semiHidden/>
    <w:rsid w:val="00CD2E8B"/>
    <w:rPr>
      <w:rFonts w:ascii="Arial" w:hAnsi="Arial" w:cs="Arial"/>
      <w:b/>
      <w:bCs/>
      <w:sz w:val="20"/>
      <w:szCs w:val="20"/>
    </w:rPr>
  </w:style>
  <w:style w:type="paragraph" w:styleId="Kommentarthema">
    <w:name w:val="annotation subject"/>
    <w:basedOn w:val="Kommentartext"/>
    <w:next w:val="Kommentartext"/>
    <w:link w:val="KommentarthemaZchn"/>
    <w:uiPriority w:val="99"/>
    <w:semiHidden/>
    <w:unhideWhenUsed/>
    <w:rsid w:val="00CD2E8B"/>
    <w:rPr>
      <w:b/>
      <w:bCs/>
    </w:rPr>
  </w:style>
  <w:style w:type="character" w:customStyle="1" w:styleId="SprechblasentextZchn">
    <w:name w:val="Sprechblasentext Zchn"/>
    <w:basedOn w:val="Absatz-Standardschriftart"/>
    <w:link w:val="Sprechblasentext"/>
    <w:uiPriority w:val="99"/>
    <w:semiHidden/>
    <w:rsid w:val="00CD2E8B"/>
    <w:rPr>
      <w:rFonts w:ascii="Segoe UI" w:hAnsi="Segoe UI" w:cs="Segoe UI"/>
      <w:sz w:val="18"/>
      <w:szCs w:val="18"/>
    </w:rPr>
  </w:style>
  <w:style w:type="paragraph" w:styleId="Sprechblasentext">
    <w:name w:val="Balloon Text"/>
    <w:basedOn w:val="Standard"/>
    <w:link w:val="SprechblasentextZchn"/>
    <w:uiPriority w:val="99"/>
    <w:semiHidden/>
    <w:unhideWhenUsed/>
    <w:rsid w:val="00CD2E8B"/>
    <w:pPr>
      <w:autoSpaceDE w:val="0"/>
      <w:autoSpaceDN w:val="0"/>
      <w:adjustRightInd w:val="0"/>
      <w:spacing w:after="120" w:line="276" w:lineRule="auto"/>
    </w:pPr>
    <w:rPr>
      <w:rFonts w:ascii="Segoe UI" w:hAnsi="Segoe UI" w:cs="Segoe UI"/>
      <w:sz w:val="18"/>
      <w:szCs w:val="18"/>
    </w:rPr>
  </w:style>
  <w:style w:type="paragraph" w:styleId="Funotentext">
    <w:name w:val="footnote text"/>
    <w:basedOn w:val="Standard"/>
    <w:link w:val="FunotentextZchn"/>
    <w:uiPriority w:val="99"/>
    <w:unhideWhenUsed/>
    <w:qFormat/>
    <w:rsid w:val="00CD2E8B"/>
    <w:pPr>
      <w:autoSpaceDE w:val="0"/>
      <w:autoSpaceDN w:val="0"/>
      <w:adjustRightInd w:val="0"/>
      <w:spacing w:after="120" w:line="276" w:lineRule="auto"/>
    </w:pPr>
    <w:rPr>
      <w:rFonts w:ascii="Arial" w:hAnsi="Arial" w:cs="Arial"/>
      <w:sz w:val="20"/>
      <w:szCs w:val="20"/>
    </w:rPr>
  </w:style>
  <w:style w:type="character" w:customStyle="1" w:styleId="FunotentextZchn">
    <w:name w:val="Fußnotentext Zchn"/>
    <w:basedOn w:val="Absatz-Standardschriftart"/>
    <w:link w:val="Funotentext"/>
    <w:uiPriority w:val="99"/>
    <w:rsid w:val="00CD2E8B"/>
    <w:rPr>
      <w:rFonts w:ascii="Arial" w:hAnsi="Arial" w:cs="Arial"/>
      <w:sz w:val="20"/>
      <w:szCs w:val="20"/>
    </w:rPr>
  </w:style>
  <w:style w:type="paragraph" w:customStyle="1" w:styleId="Default">
    <w:name w:val="Default"/>
    <w:rsid w:val="00CD2E8B"/>
    <w:pPr>
      <w:autoSpaceDE w:val="0"/>
      <w:autoSpaceDN w:val="0"/>
      <w:adjustRightInd w:val="0"/>
      <w:spacing w:after="0" w:line="240" w:lineRule="auto"/>
    </w:pPr>
    <w:rPr>
      <w:rFonts w:ascii="Arial" w:hAnsi="Arial" w:cs="Arial"/>
      <w:color w:val="000000"/>
      <w:sz w:val="24"/>
      <w:szCs w:val="24"/>
    </w:rPr>
  </w:style>
  <w:style w:type="paragraph" w:styleId="Titel">
    <w:name w:val="Title"/>
    <w:basedOn w:val="Standard"/>
    <w:next w:val="Standard"/>
    <w:link w:val="TitelZchn"/>
    <w:uiPriority w:val="10"/>
    <w:qFormat/>
    <w:rsid w:val="00A94454"/>
    <w:pPr>
      <w:autoSpaceDE w:val="0"/>
      <w:autoSpaceDN w:val="0"/>
      <w:adjustRightInd w:val="0"/>
      <w:spacing w:after="120" w:line="276"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A94454"/>
    <w:rPr>
      <w:rFonts w:ascii="Franklin Gothic Book" w:eastAsiaTheme="majorEastAsia" w:hAnsi="Franklin Gothic Book" w:cstheme="majorBidi"/>
      <w:spacing w:val="-10"/>
      <w:kern w:val="28"/>
      <w:sz w:val="56"/>
      <w:szCs w:val="56"/>
    </w:rPr>
  </w:style>
  <w:style w:type="paragraph" w:styleId="Inhaltsverzeichnisberschrift">
    <w:name w:val="TOC Heading"/>
    <w:basedOn w:val="berschrift1"/>
    <w:next w:val="Standard"/>
    <w:uiPriority w:val="39"/>
    <w:unhideWhenUsed/>
    <w:qFormat/>
    <w:rsid w:val="00A94454"/>
    <w:pPr>
      <w:outlineLvl w:val="9"/>
    </w:pPr>
    <w:rPr>
      <w:color w:val="15526D" w:themeColor="accent1" w:themeShade="BF"/>
      <w:lang w:eastAsia="de-DE"/>
    </w:rPr>
  </w:style>
  <w:style w:type="paragraph" w:styleId="Verzeichnis1">
    <w:name w:val="toc 1"/>
    <w:basedOn w:val="Standard"/>
    <w:next w:val="Standard"/>
    <w:autoRedefine/>
    <w:uiPriority w:val="39"/>
    <w:unhideWhenUsed/>
    <w:rsid w:val="00A55C3A"/>
    <w:pPr>
      <w:tabs>
        <w:tab w:val="left" w:pos="440"/>
        <w:tab w:val="right" w:leader="dot" w:pos="9072"/>
      </w:tabs>
      <w:autoSpaceDE w:val="0"/>
      <w:autoSpaceDN w:val="0"/>
      <w:adjustRightInd w:val="0"/>
      <w:spacing w:before="120" w:after="100" w:line="276" w:lineRule="auto"/>
      <w:ind w:left="425" w:hanging="425"/>
    </w:pPr>
    <w:rPr>
      <w:rFonts w:cs="Arial"/>
      <w:szCs w:val="24"/>
    </w:rPr>
  </w:style>
  <w:style w:type="paragraph" w:styleId="Verzeichnis2">
    <w:name w:val="toc 2"/>
    <w:basedOn w:val="Standard"/>
    <w:next w:val="Standard"/>
    <w:autoRedefine/>
    <w:uiPriority w:val="39"/>
    <w:unhideWhenUsed/>
    <w:rsid w:val="00344F52"/>
    <w:pPr>
      <w:tabs>
        <w:tab w:val="left" w:pos="880"/>
        <w:tab w:val="right" w:leader="dot" w:pos="9060"/>
      </w:tabs>
      <w:autoSpaceDE w:val="0"/>
      <w:autoSpaceDN w:val="0"/>
      <w:adjustRightInd w:val="0"/>
      <w:spacing w:after="100" w:line="276" w:lineRule="auto"/>
      <w:ind w:left="240"/>
    </w:pPr>
    <w:rPr>
      <w:rFonts w:cs="Arial"/>
      <w:szCs w:val="24"/>
    </w:rPr>
  </w:style>
  <w:style w:type="paragraph" w:styleId="Beschriftung">
    <w:name w:val="caption"/>
    <w:aliases w:val="Beschriftung_Abb,Beschriftung_tab,tab_überschrift Char,Caption-tables Char,Caption-tables,Tab_Überschrift"/>
    <w:basedOn w:val="Standard"/>
    <w:next w:val="Standard"/>
    <w:link w:val="BeschriftungZchn"/>
    <w:uiPriority w:val="35"/>
    <w:unhideWhenUsed/>
    <w:qFormat/>
    <w:rsid w:val="006D528C"/>
    <w:pPr>
      <w:autoSpaceDE w:val="0"/>
      <w:autoSpaceDN w:val="0"/>
      <w:adjustRightInd w:val="0"/>
      <w:spacing w:after="200" w:line="276" w:lineRule="auto"/>
      <w:jc w:val="center"/>
    </w:pPr>
    <w:rPr>
      <w:rFonts w:ascii="Franklin Gothic Demi" w:hAnsi="Franklin Gothic Demi" w:cs="Arial"/>
      <w:i/>
      <w:iCs/>
      <w:color w:val="1D6E93" w:themeColor="accent1"/>
      <w:sz w:val="18"/>
      <w:szCs w:val="18"/>
    </w:rPr>
  </w:style>
  <w:style w:type="paragraph" w:customStyle="1" w:styleId="Funote">
    <w:name w:val="Fußnote"/>
    <w:basedOn w:val="Funotentext"/>
    <w:link w:val="FunoteZchn"/>
    <w:qFormat/>
    <w:rsid w:val="009B6F11"/>
    <w:pPr>
      <w:autoSpaceDE/>
      <w:autoSpaceDN/>
      <w:adjustRightInd/>
      <w:spacing w:after="0" w:line="240" w:lineRule="auto"/>
      <w:ind w:left="170" w:hanging="170"/>
      <w:contextualSpacing/>
    </w:pPr>
    <w:rPr>
      <w:rFonts w:ascii="Franklin Gothic Book" w:hAnsi="Franklin Gothic Book" w:cstheme="minorBidi"/>
      <w:sz w:val="16"/>
      <w:szCs w:val="16"/>
    </w:rPr>
  </w:style>
  <w:style w:type="character" w:customStyle="1" w:styleId="FunoteZchn">
    <w:name w:val="Fußnote Zchn"/>
    <w:basedOn w:val="Absatz-Standardschriftart"/>
    <w:link w:val="Funote"/>
    <w:rsid w:val="009B6F11"/>
    <w:rPr>
      <w:rFonts w:ascii="Franklin Gothic Book" w:hAnsi="Franklin Gothic Book"/>
      <w:sz w:val="16"/>
      <w:szCs w:val="16"/>
    </w:rPr>
  </w:style>
  <w:style w:type="character" w:customStyle="1" w:styleId="cwcot">
    <w:name w:val="cwcot"/>
    <w:basedOn w:val="Absatz-Standardschriftart"/>
    <w:rsid w:val="00CD2E8B"/>
  </w:style>
  <w:style w:type="character" w:styleId="Funotenzeichen">
    <w:name w:val="footnote reference"/>
    <w:basedOn w:val="Absatz-Standardschriftart"/>
    <w:uiPriority w:val="99"/>
    <w:unhideWhenUsed/>
    <w:rsid w:val="00EB6512"/>
    <w:rPr>
      <w:vertAlign w:val="superscript"/>
    </w:rPr>
  </w:style>
  <w:style w:type="character" w:styleId="Kommentarzeichen">
    <w:name w:val="annotation reference"/>
    <w:basedOn w:val="Absatz-Standardschriftart"/>
    <w:uiPriority w:val="99"/>
    <w:semiHidden/>
    <w:unhideWhenUsed/>
    <w:rsid w:val="00532079"/>
    <w:rPr>
      <w:sz w:val="16"/>
      <w:szCs w:val="16"/>
    </w:rPr>
  </w:style>
  <w:style w:type="character" w:styleId="BesuchterLink">
    <w:name w:val="FollowedHyperlink"/>
    <w:basedOn w:val="Absatz-Standardschriftart"/>
    <w:uiPriority w:val="99"/>
    <w:semiHidden/>
    <w:unhideWhenUsed/>
    <w:rsid w:val="007A7575"/>
    <w:rPr>
      <w:color w:val="954F72" w:themeColor="followedHyperlink"/>
      <w:u w:val="single"/>
    </w:rPr>
  </w:style>
  <w:style w:type="character" w:customStyle="1" w:styleId="family-name">
    <w:name w:val="family-name"/>
    <w:basedOn w:val="Absatz-Standardschriftart"/>
    <w:rsid w:val="001164D1"/>
  </w:style>
  <w:style w:type="character" w:customStyle="1" w:styleId="postal-code">
    <w:name w:val="postal-code"/>
    <w:basedOn w:val="Absatz-Standardschriftart"/>
    <w:rsid w:val="001164D1"/>
  </w:style>
  <w:style w:type="character" w:customStyle="1" w:styleId="locality">
    <w:name w:val="locality"/>
    <w:basedOn w:val="Absatz-Standardschriftart"/>
    <w:rsid w:val="001164D1"/>
  </w:style>
  <w:style w:type="paragraph" w:styleId="StandardWeb">
    <w:name w:val="Normal (Web)"/>
    <w:basedOn w:val="Standard"/>
    <w:uiPriority w:val="99"/>
    <w:unhideWhenUsed/>
    <w:rsid w:val="0084005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Untertitel">
    <w:name w:val="Subtitle"/>
    <w:basedOn w:val="Standard"/>
    <w:next w:val="Standard"/>
    <w:link w:val="UntertitelZchn"/>
    <w:uiPriority w:val="11"/>
    <w:qFormat/>
    <w:rsid w:val="00A9445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94454"/>
    <w:rPr>
      <w:rFonts w:ascii="Franklin Gothic Book" w:eastAsiaTheme="minorEastAsia" w:hAnsi="Franklin Gothic Book"/>
      <w:color w:val="5A5A5A" w:themeColor="text1" w:themeTint="A5"/>
      <w:spacing w:val="15"/>
    </w:rPr>
  </w:style>
  <w:style w:type="character" w:styleId="SchwacheHervorhebung">
    <w:name w:val="Subtle Emphasis"/>
    <w:basedOn w:val="Absatz-Standardschriftart"/>
    <w:uiPriority w:val="19"/>
    <w:qFormat/>
    <w:rsid w:val="00A94454"/>
    <w:rPr>
      <w:rFonts w:ascii="Franklin Gothic Book" w:hAnsi="Franklin Gothic Book"/>
      <w:i/>
      <w:iCs/>
      <w:color w:val="404040" w:themeColor="text1" w:themeTint="BF"/>
    </w:rPr>
  </w:style>
  <w:style w:type="character" w:styleId="Hervorhebung">
    <w:name w:val="Emphasis"/>
    <w:basedOn w:val="Absatz-Standardschriftart"/>
    <w:uiPriority w:val="20"/>
    <w:qFormat/>
    <w:rsid w:val="00A94454"/>
    <w:rPr>
      <w:rFonts w:ascii="Franklin Gothic Book" w:hAnsi="Franklin Gothic Book"/>
      <w:i/>
      <w:iCs/>
    </w:rPr>
  </w:style>
  <w:style w:type="character" w:styleId="IntensiveHervorhebung">
    <w:name w:val="Intense Emphasis"/>
    <w:basedOn w:val="Absatz-Standardschriftart"/>
    <w:uiPriority w:val="21"/>
    <w:qFormat/>
    <w:rsid w:val="00A94454"/>
    <w:rPr>
      <w:rFonts w:ascii="Franklin Gothic Book" w:hAnsi="Franklin Gothic Book"/>
      <w:i/>
      <w:iCs/>
      <w:color w:val="1D6E93" w:themeColor="accent1"/>
    </w:rPr>
  </w:style>
  <w:style w:type="character" w:styleId="Fett">
    <w:name w:val="Strong"/>
    <w:basedOn w:val="Absatz-Standardschriftart"/>
    <w:uiPriority w:val="22"/>
    <w:qFormat/>
    <w:rsid w:val="00A94454"/>
    <w:rPr>
      <w:rFonts w:ascii="Franklin Gothic Demi" w:hAnsi="Franklin Gothic Demi"/>
      <w:b/>
      <w:bCs/>
    </w:rPr>
  </w:style>
  <w:style w:type="paragraph" w:styleId="Zitat">
    <w:name w:val="Quote"/>
    <w:basedOn w:val="Standard"/>
    <w:next w:val="Standard"/>
    <w:link w:val="ZitatZchn"/>
    <w:uiPriority w:val="29"/>
    <w:qFormat/>
    <w:rsid w:val="00A94454"/>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4454"/>
    <w:rPr>
      <w:rFonts w:ascii="Franklin Gothic Book" w:hAnsi="Franklin Gothic Book"/>
      <w:i/>
      <w:iCs/>
      <w:color w:val="404040" w:themeColor="text1" w:themeTint="BF"/>
    </w:rPr>
  </w:style>
  <w:style w:type="paragraph" w:styleId="IntensivesZitat">
    <w:name w:val="Intense Quote"/>
    <w:basedOn w:val="Standard"/>
    <w:next w:val="Standard"/>
    <w:link w:val="IntensivesZitatZchn"/>
    <w:uiPriority w:val="30"/>
    <w:qFormat/>
    <w:rsid w:val="00A94454"/>
    <w:pPr>
      <w:pBdr>
        <w:top w:val="single" w:sz="4" w:space="10" w:color="1D6E93" w:themeColor="accent1"/>
        <w:bottom w:val="single" w:sz="4" w:space="10" w:color="1D6E93" w:themeColor="accent1"/>
      </w:pBdr>
      <w:spacing w:before="360" w:after="360"/>
      <w:ind w:left="864" w:right="864"/>
      <w:jc w:val="center"/>
    </w:pPr>
    <w:rPr>
      <w:i/>
      <w:iCs/>
      <w:color w:val="1D6E93" w:themeColor="accent1"/>
    </w:rPr>
  </w:style>
  <w:style w:type="character" w:customStyle="1" w:styleId="IntensivesZitatZchn">
    <w:name w:val="Intensives Zitat Zchn"/>
    <w:basedOn w:val="Absatz-Standardschriftart"/>
    <w:link w:val="IntensivesZitat"/>
    <w:uiPriority w:val="30"/>
    <w:rsid w:val="00A94454"/>
    <w:rPr>
      <w:rFonts w:ascii="Franklin Gothic Book" w:hAnsi="Franklin Gothic Book"/>
      <w:i/>
      <w:iCs/>
      <w:color w:val="1D6E93" w:themeColor="accent1"/>
    </w:rPr>
  </w:style>
  <w:style w:type="character" w:styleId="Buchtitel">
    <w:name w:val="Book Title"/>
    <w:basedOn w:val="Absatz-Standardschriftart"/>
    <w:uiPriority w:val="33"/>
    <w:qFormat/>
    <w:rsid w:val="00A94454"/>
    <w:rPr>
      <w:rFonts w:ascii="Franklin Gothic Book" w:hAnsi="Franklin Gothic Book"/>
      <w:b/>
      <w:bCs/>
      <w:i/>
      <w:iCs/>
      <w:spacing w:val="5"/>
    </w:rPr>
  </w:style>
  <w:style w:type="table" w:styleId="TabellemithellemGitternetz">
    <w:name w:val="Grid Table Light"/>
    <w:basedOn w:val="NormaleTabelle"/>
    <w:uiPriority w:val="40"/>
    <w:rsid w:val="00C053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einLeerraum">
    <w:name w:val="No Spacing"/>
    <w:uiPriority w:val="1"/>
    <w:qFormat/>
    <w:rsid w:val="00C05375"/>
    <w:pPr>
      <w:spacing w:after="0" w:line="240" w:lineRule="auto"/>
      <w:jc w:val="both"/>
    </w:pPr>
    <w:rPr>
      <w:rFonts w:ascii="Franklin Gothic Book" w:hAnsi="Franklin Gothic Book"/>
    </w:rPr>
  </w:style>
  <w:style w:type="paragraph" w:styleId="Verzeichnis3">
    <w:name w:val="toc 3"/>
    <w:basedOn w:val="Standard"/>
    <w:next w:val="Standard"/>
    <w:autoRedefine/>
    <w:uiPriority w:val="39"/>
    <w:unhideWhenUsed/>
    <w:rsid w:val="0083171B"/>
    <w:pPr>
      <w:tabs>
        <w:tab w:val="left" w:pos="1320"/>
        <w:tab w:val="right" w:leader="dot" w:pos="9060"/>
      </w:tabs>
      <w:spacing w:after="100" w:line="240" w:lineRule="auto"/>
      <w:ind w:left="442"/>
    </w:pPr>
  </w:style>
  <w:style w:type="paragraph" w:styleId="berarbeitung">
    <w:name w:val="Revision"/>
    <w:hidden/>
    <w:uiPriority w:val="99"/>
    <w:semiHidden/>
    <w:rsid w:val="008C7755"/>
    <w:pPr>
      <w:spacing w:after="0" w:line="240" w:lineRule="auto"/>
    </w:pPr>
    <w:rPr>
      <w:rFonts w:ascii="Franklin Gothic Book" w:hAnsi="Franklin Gothic Book"/>
    </w:rPr>
  </w:style>
  <w:style w:type="table" w:styleId="Gitternetztabelle4Akzent1">
    <w:name w:val="Grid Table 4 Accent 1"/>
    <w:basedOn w:val="NormaleTabelle"/>
    <w:uiPriority w:val="49"/>
    <w:rsid w:val="00070BE0"/>
    <w:pPr>
      <w:spacing w:after="0" w:line="240" w:lineRule="auto"/>
    </w:pPr>
    <w:tblPr>
      <w:tblStyleRowBandSize w:val="1"/>
      <w:tblStyleColBandSize w:val="1"/>
      <w:tblBorders>
        <w:top w:val="single" w:sz="4" w:space="0" w:color="57B3DE" w:themeColor="accent1" w:themeTint="99"/>
        <w:left w:val="single" w:sz="4" w:space="0" w:color="57B3DE" w:themeColor="accent1" w:themeTint="99"/>
        <w:bottom w:val="single" w:sz="4" w:space="0" w:color="57B3DE" w:themeColor="accent1" w:themeTint="99"/>
        <w:right w:val="single" w:sz="4" w:space="0" w:color="57B3DE" w:themeColor="accent1" w:themeTint="99"/>
        <w:insideH w:val="single" w:sz="4" w:space="0" w:color="57B3DE" w:themeColor="accent1" w:themeTint="99"/>
        <w:insideV w:val="single" w:sz="4" w:space="0" w:color="57B3DE" w:themeColor="accent1" w:themeTint="99"/>
      </w:tblBorders>
    </w:tblPr>
    <w:tblStylePr w:type="firstRow">
      <w:rPr>
        <w:b/>
        <w:bCs/>
        <w:color w:val="FFFFFF" w:themeColor="background1"/>
      </w:rPr>
      <w:tblPr/>
      <w:tcPr>
        <w:tcBorders>
          <w:top w:val="single" w:sz="4" w:space="0" w:color="1D6E93" w:themeColor="accent1"/>
          <w:left w:val="single" w:sz="4" w:space="0" w:color="1D6E93" w:themeColor="accent1"/>
          <w:bottom w:val="single" w:sz="4" w:space="0" w:color="1D6E93" w:themeColor="accent1"/>
          <w:right w:val="single" w:sz="4" w:space="0" w:color="1D6E93" w:themeColor="accent1"/>
          <w:insideH w:val="nil"/>
          <w:insideV w:val="nil"/>
        </w:tcBorders>
        <w:shd w:val="clear" w:color="auto" w:fill="1D6E93" w:themeFill="accent1"/>
      </w:tcPr>
    </w:tblStylePr>
    <w:tblStylePr w:type="lastRow">
      <w:rPr>
        <w:b/>
        <w:bCs/>
      </w:rPr>
      <w:tblPr/>
      <w:tcPr>
        <w:tcBorders>
          <w:top w:val="double" w:sz="4" w:space="0" w:color="1D6E93" w:themeColor="accent1"/>
        </w:tcBorders>
      </w:tcPr>
    </w:tblStylePr>
    <w:tblStylePr w:type="firstCol">
      <w:rPr>
        <w:b/>
        <w:bCs/>
      </w:rPr>
    </w:tblStylePr>
    <w:tblStylePr w:type="lastCol">
      <w:rPr>
        <w:b/>
        <w:bCs/>
      </w:rPr>
    </w:tblStylePr>
    <w:tblStylePr w:type="band1Vert">
      <w:tblPr/>
      <w:tcPr>
        <w:shd w:val="clear" w:color="auto" w:fill="C7E5F4" w:themeFill="accent1" w:themeFillTint="33"/>
      </w:tcPr>
    </w:tblStylePr>
    <w:tblStylePr w:type="band1Horz">
      <w:tblPr/>
      <w:tcPr>
        <w:shd w:val="clear" w:color="auto" w:fill="C7E5F4" w:themeFill="accent1" w:themeFillTint="33"/>
      </w:tcPr>
    </w:tblStylePr>
  </w:style>
  <w:style w:type="table" w:styleId="Gitternetztabelle5dunkelAkzent1">
    <w:name w:val="Grid Table 5 Dark Accent 1"/>
    <w:basedOn w:val="NormaleTabelle"/>
    <w:uiPriority w:val="50"/>
    <w:rsid w:val="00070B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5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6E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6E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6E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6E93" w:themeFill="accent1"/>
      </w:tcPr>
    </w:tblStylePr>
    <w:tblStylePr w:type="band1Vert">
      <w:tblPr/>
      <w:tcPr>
        <w:shd w:val="clear" w:color="auto" w:fill="8FCCE9" w:themeFill="accent1" w:themeFillTint="66"/>
      </w:tcPr>
    </w:tblStylePr>
    <w:tblStylePr w:type="band1Horz">
      <w:tblPr/>
      <w:tcPr>
        <w:shd w:val="clear" w:color="auto" w:fill="8FCCE9" w:themeFill="accent1" w:themeFillTint="66"/>
      </w:tcPr>
    </w:tblStylePr>
  </w:style>
  <w:style w:type="table" w:styleId="Gitternetztabelle5dunkelAkzent5">
    <w:name w:val="Grid Table 5 Dark Accent 5"/>
    <w:basedOn w:val="NormaleTabelle"/>
    <w:uiPriority w:val="50"/>
    <w:rsid w:val="00070B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0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B9A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B9A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B9A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B9A8" w:themeFill="accent5"/>
      </w:tcPr>
    </w:tblStylePr>
    <w:tblStylePr w:type="band1Vert">
      <w:tblPr/>
      <w:tcPr>
        <w:shd w:val="clear" w:color="auto" w:fill="FBE2DB" w:themeFill="accent5" w:themeFillTint="66"/>
      </w:tcPr>
    </w:tblStylePr>
    <w:tblStylePr w:type="band1Horz">
      <w:tblPr/>
      <w:tcPr>
        <w:shd w:val="clear" w:color="auto" w:fill="FBE2DB" w:themeFill="accent5" w:themeFillTint="66"/>
      </w:tcPr>
    </w:tblStylePr>
  </w:style>
  <w:style w:type="character" w:customStyle="1" w:styleId="name">
    <w:name w:val="name"/>
    <w:basedOn w:val="Absatz-Standardschriftart"/>
    <w:rsid w:val="00070BE0"/>
  </w:style>
  <w:style w:type="character" w:customStyle="1" w:styleId="BeschriftungZchn">
    <w:name w:val="Beschriftung Zchn"/>
    <w:aliases w:val="Beschriftung_Abb Zchn,Beschriftung_tab Zchn,tab_überschrift Char Zchn,Caption-tables Char Zchn,Caption-tables Zchn,Tab_Überschrift Zchn"/>
    <w:link w:val="Beschriftung"/>
    <w:uiPriority w:val="35"/>
    <w:locked/>
    <w:rsid w:val="006D528C"/>
    <w:rPr>
      <w:rFonts w:ascii="Franklin Gothic Demi" w:hAnsi="Franklin Gothic Demi" w:cs="Arial"/>
      <w:i/>
      <w:iCs/>
      <w:color w:val="1D6E93" w:themeColor="accent1"/>
      <w:sz w:val="18"/>
      <w:szCs w:val="18"/>
    </w:rPr>
  </w:style>
  <w:style w:type="paragraph" w:customStyle="1" w:styleId="StandardZwischenberschriftohneKapNr">
    <w:name w:val="Standard ZwischenÜberschrift ohne KapNr"/>
    <w:basedOn w:val="Standard"/>
    <w:qFormat/>
    <w:rsid w:val="00070BE0"/>
    <w:pPr>
      <w:spacing w:before="120" w:after="120" w:line="360" w:lineRule="auto"/>
      <w:contextualSpacing/>
      <w:jc w:val="left"/>
    </w:pPr>
    <w:rPr>
      <w:rFonts w:ascii="Arial" w:eastAsia="Times New Roman" w:hAnsi="Arial" w:cs="Arial"/>
      <w:b/>
      <w:color w:val="000000" w:themeColor="text1"/>
      <w:szCs w:val="20"/>
      <w:lang w:eastAsia="de-DE"/>
    </w:rPr>
  </w:style>
  <w:style w:type="character" w:customStyle="1" w:styleId="n138">
    <w:name w:val="n138"/>
    <w:basedOn w:val="Absatz-Standardschriftart"/>
    <w:rsid w:val="00070BE0"/>
  </w:style>
  <w:style w:type="paragraph" w:customStyle="1" w:styleId="Fu">
    <w:name w:val="Fuß"/>
    <w:basedOn w:val="Funotentext"/>
    <w:link w:val="FuZchn"/>
    <w:qFormat/>
    <w:rsid w:val="00070BE0"/>
    <w:pPr>
      <w:tabs>
        <w:tab w:val="left" w:pos="567"/>
      </w:tabs>
      <w:overflowPunct w:val="0"/>
      <w:spacing w:before="120" w:line="240" w:lineRule="atLeast"/>
      <w:ind w:left="340" w:hanging="340"/>
      <w:textAlignment w:val="baseline"/>
    </w:pPr>
    <w:rPr>
      <w:rFonts w:ascii="Humnst777 BT" w:eastAsia="Times New Roman" w:hAnsi="Humnst777 BT" w:cs="Times New Roman"/>
      <w:position w:val="6"/>
      <w:sz w:val="14"/>
      <w:lang w:eastAsia="de-DE"/>
    </w:rPr>
  </w:style>
  <w:style w:type="character" w:customStyle="1" w:styleId="FuZchn">
    <w:name w:val="Fuß Zchn"/>
    <w:basedOn w:val="FunotentextZchn"/>
    <w:link w:val="Fu"/>
    <w:rsid w:val="00070BE0"/>
    <w:rPr>
      <w:rFonts w:ascii="Humnst777 BT" w:eastAsia="Times New Roman" w:hAnsi="Humnst777 BT" w:cs="Times New Roman"/>
      <w:position w:val="6"/>
      <w:sz w:val="14"/>
      <w:szCs w:val="20"/>
      <w:lang w:eastAsia="de-DE"/>
    </w:rPr>
  </w:style>
  <w:style w:type="character" w:styleId="IntensiverVerweis">
    <w:name w:val="Intense Reference"/>
    <w:basedOn w:val="Absatz-Standardschriftart"/>
    <w:uiPriority w:val="32"/>
    <w:qFormat/>
    <w:rsid w:val="00070BE0"/>
    <w:rPr>
      <w:b/>
      <w:bCs/>
      <w:smallCaps/>
      <w:color w:val="1D6E93" w:themeColor="accent1"/>
      <w:spacing w:val="5"/>
    </w:rPr>
  </w:style>
  <w:style w:type="numbering" w:customStyle="1" w:styleId="KeineListe1">
    <w:name w:val="Keine Liste1"/>
    <w:next w:val="KeineListe"/>
    <w:uiPriority w:val="99"/>
    <w:semiHidden/>
    <w:unhideWhenUsed/>
    <w:rsid w:val="00070BE0"/>
  </w:style>
  <w:style w:type="paragraph" w:customStyle="1" w:styleId="berschrift">
    <w:name w:val="Überschrift"/>
    <w:basedOn w:val="berschrift01"/>
    <w:next w:val="Standard"/>
    <w:qFormat/>
    <w:rsid w:val="008949A4"/>
    <w:pPr>
      <w:spacing w:after="240"/>
      <w:jc w:val="left"/>
      <w:outlineLvl w:val="9"/>
    </w:pPr>
    <w:rPr>
      <w:sz w:val="28"/>
    </w:rPr>
  </w:style>
  <w:style w:type="table" w:customStyle="1" w:styleId="MWTabelle">
    <w:name w:val="MW_Tabelle"/>
    <w:basedOn w:val="NormaleTabelle"/>
    <w:next w:val="Tabellenraster"/>
    <w:uiPriority w:val="39"/>
    <w:rsid w:val="00070BE0"/>
    <w:pPr>
      <w:spacing w:after="0" w:line="240" w:lineRule="auto"/>
    </w:pPr>
    <w:rPr>
      <w:rFonts w:ascii="Franklin Gothic Book" w:eastAsia="Times New Roman" w:hAnsi="Franklin Gothic Book" w:cs="Times New Roman"/>
      <w:sz w:val="20"/>
      <w:szCs w:val="20"/>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Franklin Gothic Book" w:hAnsi="Franklin Gothic Book"/>
        <w:color w:val="FFFFFF"/>
        <w:sz w:val="16"/>
      </w:rPr>
      <w:tblPr/>
      <w:tcPr>
        <w:shd w:val="clear" w:color="auto" w:fill="1D6E93"/>
      </w:tcPr>
    </w:tblStylePr>
    <w:tblStylePr w:type="band1Horz">
      <w:tblPr/>
      <w:tcPr>
        <w:shd w:val="clear" w:color="auto" w:fill="DEEAF6"/>
      </w:tcPr>
    </w:tblStylePr>
    <w:tblStylePr w:type="band2Horz">
      <w:tblPr/>
      <w:tcPr>
        <w:shd w:val="clear" w:color="auto" w:fill="BDD6EE"/>
      </w:tcPr>
    </w:tblStylePr>
  </w:style>
  <w:style w:type="paragraph" w:customStyle="1" w:styleId="Formatvorlage1">
    <w:name w:val="Formatvorlage1"/>
    <w:basedOn w:val="Funote"/>
    <w:rsid w:val="00070BE0"/>
    <w:pPr>
      <w:spacing w:line="259" w:lineRule="auto"/>
      <w:ind w:left="0" w:firstLine="0"/>
      <w:contextualSpacing w:val="0"/>
      <w:jc w:val="left"/>
    </w:pPr>
    <w:rPr>
      <w:sz w:val="18"/>
      <w:szCs w:val="20"/>
    </w:rPr>
  </w:style>
  <w:style w:type="table" w:customStyle="1" w:styleId="Tabellenraster1">
    <w:name w:val="Tabellenraster1"/>
    <w:basedOn w:val="NormaleTabelle"/>
    <w:next w:val="Tabellenraster"/>
    <w:uiPriority w:val="59"/>
    <w:rsid w:val="0007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Bi">
    <w:name w:val="MoBi"/>
    <w:basedOn w:val="NormaleTabelle"/>
    <w:uiPriority w:val="99"/>
    <w:rsid w:val="00070BE0"/>
    <w:pPr>
      <w:spacing w:after="0" w:line="240" w:lineRule="auto"/>
    </w:pPr>
    <w:rPr>
      <w:rFonts w:ascii="Franklin Gothic Book" w:hAnsi="Franklin Gothic Book"/>
      <w:sz w:val="20"/>
    </w:rPr>
    <w:tblPr>
      <w:jc w:val="center"/>
      <w:tblBorders>
        <w:insideH w:val="single" w:sz="4" w:space="0" w:color="auto"/>
        <w:insideV w:val="single" w:sz="4" w:space="0" w:color="auto"/>
      </w:tblBorders>
    </w:tblPr>
    <w:trPr>
      <w:jc w:val="center"/>
    </w:trPr>
    <w:tcPr>
      <w:vAlign w:val="center"/>
    </w:tcPr>
  </w:style>
  <w:style w:type="paragraph" w:customStyle="1" w:styleId="xl65">
    <w:name w:val="xl65"/>
    <w:basedOn w:val="Standard"/>
    <w:rsid w:val="00070BE0"/>
    <w:pPr>
      <w:spacing w:before="100" w:beforeAutospacing="1" w:after="100" w:afterAutospacing="1" w:line="240" w:lineRule="auto"/>
      <w:jc w:val="left"/>
    </w:pPr>
    <w:rPr>
      <w:rFonts w:eastAsia="Times New Roman" w:cs="Times New Roman"/>
      <w:sz w:val="24"/>
      <w:szCs w:val="24"/>
      <w:lang w:eastAsia="de-DE"/>
    </w:rPr>
  </w:style>
  <w:style w:type="paragraph" w:customStyle="1" w:styleId="berschrift01">
    <w:name w:val="Überschrift 0.1"/>
    <w:basedOn w:val="Standard"/>
    <w:qFormat/>
    <w:rsid w:val="00070BE0"/>
    <w:pPr>
      <w:keepNext/>
      <w:spacing w:before="240" w:after="60" w:line="360" w:lineRule="auto"/>
      <w:outlineLvl w:val="0"/>
    </w:pPr>
    <w:rPr>
      <w:rFonts w:ascii="Arial" w:eastAsiaTheme="majorEastAsia" w:hAnsi="Arial" w:cs="Arial"/>
      <w:b/>
      <w:bCs/>
      <w:kern w:val="32"/>
      <w:sz w:val="24"/>
      <w:szCs w:val="32"/>
    </w:rPr>
  </w:style>
  <w:style w:type="paragraph" w:customStyle="1" w:styleId="Tabelleninhalt">
    <w:name w:val="Tabelleninhalt"/>
    <w:basedOn w:val="Standard"/>
    <w:link w:val="TabelleninhaltZchn"/>
    <w:qFormat/>
    <w:rsid w:val="008627C0"/>
    <w:pPr>
      <w:spacing w:before="60" w:after="60" w:line="240" w:lineRule="auto"/>
    </w:pPr>
    <w:rPr>
      <w:rFonts w:cs="Arial"/>
      <w:bCs/>
    </w:rPr>
  </w:style>
  <w:style w:type="character" w:customStyle="1" w:styleId="TabelleninhaltZchn">
    <w:name w:val="Tabelleninhalt Zchn"/>
    <w:basedOn w:val="Absatz-Standardschriftart"/>
    <w:link w:val="Tabelleninhalt"/>
    <w:rsid w:val="008627C0"/>
    <w:rPr>
      <w:rFonts w:ascii="Franklin Gothic Book" w:hAnsi="Franklin Gothic Book" w:cs="Arial"/>
      <w:bCs/>
    </w:rPr>
  </w:style>
  <w:style w:type="table" w:customStyle="1" w:styleId="MWTabelle1">
    <w:name w:val="MW_Tabelle_1"/>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1">
    <w:name w:val="MW_Tabelle_11"/>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2">
    <w:name w:val="MW_Tabelle_12"/>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3">
    <w:name w:val="MW_Tabelle_13"/>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4">
    <w:name w:val="MW_Tabelle_14"/>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5">
    <w:name w:val="MW_Tabelle_15"/>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6">
    <w:name w:val="MW_Tabelle_16"/>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7">
    <w:name w:val="MW_Tabelle_17"/>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table" w:customStyle="1" w:styleId="MWTabelle18">
    <w:name w:val="MW_Tabelle_18"/>
    <w:basedOn w:val="NormaleTabelle"/>
    <w:uiPriority w:val="99"/>
    <w:rsid w:val="00070BE0"/>
    <w:pPr>
      <w:spacing w:after="0" w:line="240" w:lineRule="auto"/>
      <w:jc w:val="both"/>
    </w:pPr>
    <w:rPr>
      <w:rFonts w:ascii="Franklin Gothic Book" w:hAnsi="Franklin Gothic Boo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Franklin Gothic Book" w:hAnsi="Franklin Gothic Book"/>
        <w:b/>
        <w:color w:val="FFFFFF" w:themeColor="background1"/>
        <w:sz w:val="22"/>
      </w:rPr>
      <w:tblPr/>
      <w:tcPr>
        <w:shd w:val="clear" w:color="auto" w:fill="1D6E93"/>
      </w:tcPr>
    </w:tblStylePr>
    <w:tblStylePr w:type="band1Horz">
      <w:tblPr/>
      <w:tcPr>
        <w:shd w:val="clear" w:color="auto" w:fill="ACCBD8"/>
      </w:tcPr>
    </w:tblStylePr>
    <w:tblStylePr w:type="band2Horz">
      <w:tblPr/>
      <w:tcPr>
        <w:shd w:val="clear" w:color="auto" w:fill="E3EDF2"/>
      </w:tcPr>
    </w:tblStylePr>
  </w:style>
  <w:style w:type="paragraph" w:styleId="Verzeichnis4">
    <w:name w:val="toc 4"/>
    <w:basedOn w:val="Standard"/>
    <w:next w:val="Standard"/>
    <w:autoRedefine/>
    <w:uiPriority w:val="39"/>
    <w:unhideWhenUsed/>
    <w:rsid w:val="00070BE0"/>
    <w:pPr>
      <w:spacing w:after="100"/>
      <w:ind w:left="660"/>
      <w:jc w:val="left"/>
    </w:pPr>
    <w:rPr>
      <w:rFonts w:asciiTheme="minorHAnsi" w:eastAsiaTheme="minorEastAsia" w:hAnsiTheme="minorHAnsi"/>
      <w:lang w:eastAsia="de-DE"/>
    </w:rPr>
  </w:style>
  <w:style w:type="paragraph" w:styleId="Verzeichnis5">
    <w:name w:val="toc 5"/>
    <w:basedOn w:val="Standard"/>
    <w:next w:val="Standard"/>
    <w:autoRedefine/>
    <w:uiPriority w:val="39"/>
    <w:unhideWhenUsed/>
    <w:rsid w:val="00070BE0"/>
    <w:pPr>
      <w:spacing w:after="100"/>
      <w:ind w:left="880"/>
      <w:jc w:val="left"/>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070BE0"/>
    <w:pPr>
      <w:spacing w:after="100"/>
      <w:ind w:left="1100"/>
      <w:jc w:val="left"/>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070BE0"/>
    <w:pPr>
      <w:spacing w:after="100"/>
      <w:ind w:left="1320"/>
      <w:jc w:val="left"/>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070BE0"/>
    <w:pPr>
      <w:spacing w:after="100"/>
      <w:ind w:left="1540"/>
      <w:jc w:val="left"/>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070BE0"/>
    <w:pPr>
      <w:spacing w:after="100"/>
      <w:ind w:left="1760"/>
      <w:jc w:val="left"/>
    </w:pPr>
    <w:rPr>
      <w:rFonts w:asciiTheme="minorHAnsi" w:eastAsiaTheme="minorEastAsia" w:hAnsiTheme="minorHAnsi"/>
      <w:lang w:eastAsia="de-DE"/>
    </w:rPr>
  </w:style>
  <w:style w:type="paragraph" w:styleId="Abbildungsverzeichnis">
    <w:name w:val="table of figures"/>
    <w:basedOn w:val="Standard"/>
    <w:next w:val="Standard"/>
    <w:uiPriority w:val="99"/>
    <w:unhideWhenUsed/>
    <w:rsid w:val="00070BE0"/>
    <w:pPr>
      <w:spacing w:after="0"/>
    </w:pPr>
  </w:style>
  <w:style w:type="paragraph" w:customStyle="1" w:styleId="ox-2a03591dcf-msolistparagraph">
    <w:name w:val="ox-2a03591dcf-msolistparagraph"/>
    <w:basedOn w:val="Standard"/>
    <w:rsid w:val="000A63C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unhideWhenUsed/>
    <w:rsid w:val="000A63C7"/>
    <w:pPr>
      <w:spacing w:after="120"/>
      <w:jc w:val="left"/>
    </w:pPr>
    <w:rPr>
      <w:rFonts w:asciiTheme="minorHAnsi" w:hAnsiTheme="minorHAnsi"/>
    </w:rPr>
  </w:style>
  <w:style w:type="character" w:customStyle="1" w:styleId="TextkrperZchn">
    <w:name w:val="Textkörper Zchn"/>
    <w:basedOn w:val="Absatz-Standardschriftart"/>
    <w:link w:val="Textkrper"/>
    <w:uiPriority w:val="99"/>
    <w:rsid w:val="000A63C7"/>
  </w:style>
  <w:style w:type="paragraph" w:customStyle="1" w:styleId="Compact">
    <w:name w:val="Compact"/>
    <w:basedOn w:val="Textkrper"/>
    <w:qFormat/>
    <w:rsid w:val="00B10ED6"/>
    <w:pPr>
      <w:spacing w:before="36" w:after="36" w:line="360" w:lineRule="auto"/>
      <w:jc w:val="both"/>
    </w:pPr>
    <w:rPr>
      <w:rFonts w:ascii="Franklin Gothic Book" w:hAnsi="Franklin Gothic Book"/>
      <w:szCs w:val="24"/>
      <w:lang w:val="en-US"/>
    </w:rPr>
  </w:style>
  <w:style w:type="paragraph" w:customStyle="1" w:styleId="FirstParagraph">
    <w:name w:val="First Paragraph"/>
    <w:basedOn w:val="Textkrper"/>
    <w:next w:val="Textkrper"/>
    <w:qFormat/>
    <w:rsid w:val="00717000"/>
    <w:pPr>
      <w:spacing w:before="180" w:after="180" w:line="360" w:lineRule="auto"/>
      <w:jc w:val="both"/>
    </w:pPr>
    <w:rPr>
      <w:rFonts w:ascii="Franklin Gothic Book" w:hAnsi="Franklin Gothic Book"/>
      <w:szCs w:val="24"/>
      <w:lang w:val="en-US"/>
    </w:rPr>
  </w:style>
  <w:style w:type="paragraph" w:customStyle="1" w:styleId="TableCaption">
    <w:name w:val="Table Caption"/>
    <w:basedOn w:val="Beschriftung"/>
    <w:rsid w:val="00717000"/>
    <w:pPr>
      <w:keepNext/>
      <w:autoSpaceDE/>
      <w:autoSpaceDN/>
      <w:adjustRightInd/>
      <w:spacing w:before="0" w:after="120" w:line="240" w:lineRule="auto"/>
    </w:pPr>
    <w:rPr>
      <w:rFonts w:cstheme="minorBidi"/>
      <w:i w:val="0"/>
      <w:iCs w:val="0"/>
      <w:color w:val="1D6E93"/>
      <w:szCs w:val="24"/>
      <w:lang w:val="en-US"/>
    </w:rPr>
  </w:style>
  <w:style w:type="paragraph" w:customStyle="1" w:styleId="ImageCaption">
    <w:name w:val="Image Caption"/>
    <w:basedOn w:val="Beschriftung"/>
    <w:rsid w:val="00717000"/>
    <w:pPr>
      <w:autoSpaceDE/>
      <w:autoSpaceDN/>
      <w:adjustRightInd/>
      <w:spacing w:before="0" w:after="120" w:line="240" w:lineRule="auto"/>
    </w:pPr>
    <w:rPr>
      <w:rFonts w:cstheme="minorBidi"/>
      <w:i w:val="0"/>
      <w:iCs w:val="0"/>
      <w:color w:val="1D6E93"/>
      <w:szCs w:val="24"/>
      <w:lang w:val="en-US"/>
    </w:rPr>
  </w:style>
  <w:style w:type="paragraph" w:customStyle="1" w:styleId="p1">
    <w:name w:val="p1"/>
    <w:basedOn w:val="Standard"/>
    <w:rsid w:val="0002039C"/>
    <w:pPr>
      <w:spacing w:before="0" w:after="0" w:line="240" w:lineRule="auto"/>
      <w:jc w:val="left"/>
    </w:pPr>
    <w:rPr>
      <w:rFonts w:ascii="FranklinGothic URW" w:hAnsi="FranklinGothic URW" w:cs="Times New Roman"/>
      <w:color w:val="0086B4"/>
      <w:sz w:val="15"/>
      <w:szCs w:val="15"/>
      <w:lang w:eastAsia="de-DE"/>
    </w:rPr>
  </w:style>
  <w:style w:type="character" w:customStyle="1" w:styleId="fd">
    <w:name w:val="fd"/>
    <w:basedOn w:val="Absatz-Standardschriftart"/>
    <w:rsid w:val="00EE1BDF"/>
  </w:style>
  <w:style w:type="character" w:customStyle="1" w:styleId="ListenabsatzZchn">
    <w:name w:val="Listenabsatz Zchn"/>
    <w:aliases w:val="LISTE1_DENAIII Zchn,Bullets Grafik Zchn,Table of contents numbered Zchn"/>
    <w:basedOn w:val="Absatz-Standardschriftart"/>
    <w:link w:val="Listenabsatz"/>
    <w:uiPriority w:val="34"/>
    <w:rsid w:val="00555690"/>
    <w:rPr>
      <w:rFonts w:ascii="Franklin Gothic Book" w:hAnsi="Franklin Gothic Book" w:cs="Arial"/>
      <w:szCs w:val="24"/>
    </w:rPr>
  </w:style>
  <w:style w:type="table" w:customStyle="1" w:styleId="Tabellenraster6">
    <w:name w:val="Tabellenraster6"/>
    <w:basedOn w:val="NormaleTabelle"/>
    <w:next w:val="Tabellenraster"/>
    <w:uiPriority w:val="99"/>
    <w:rsid w:val="002E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590822"/>
    <w:pPr>
      <w:spacing w:before="0"/>
    </w:pPr>
  </w:style>
  <w:style w:type="character" w:customStyle="1" w:styleId="svbein">
    <w:name w:val="svb_ein"/>
    <w:basedOn w:val="Absatz-Standardschriftart"/>
    <w:rsid w:val="00310A6B"/>
  </w:style>
  <w:style w:type="character" w:customStyle="1" w:styleId="gesamtausquote">
    <w:name w:val="gesamt_aus_quote"/>
    <w:basedOn w:val="Absatz-Standardschriftart"/>
    <w:rsid w:val="00310A6B"/>
  </w:style>
  <w:style w:type="character" w:customStyle="1" w:styleId="gesamtaus">
    <w:name w:val="gesamt_aus"/>
    <w:basedOn w:val="Absatz-Standardschriftart"/>
    <w:rsid w:val="00310A6B"/>
  </w:style>
  <w:style w:type="character" w:customStyle="1" w:styleId="gesamtein">
    <w:name w:val="gesamt_ein"/>
    <w:basedOn w:val="Absatz-Standardschriftart"/>
    <w:rsid w:val="00310A6B"/>
  </w:style>
  <w:style w:type="character" w:customStyle="1" w:styleId="saldo">
    <w:name w:val="saldo"/>
    <w:basedOn w:val="Absatz-Standardschriftart"/>
    <w:rsid w:val="00310A6B"/>
  </w:style>
  <w:style w:type="character" w:customStyle="1" w:styleId="arbeitsort">
    <w:name w:val="arbeitsort"/>
    <w:basedOn w:val="Absatz-Standardschriftart"/>
    <w:rsid w:val="00310A6B"/>
  </w:style>
  <w:style w:type="character" w:customStyle="1" w:styleId="gesamteinquote">
    <w:name w:val="gesamt_ein_quote"/>
    <w:basedOn w:val="Absatz-Standardschriftart"/>
    <w:rsid w:val="00310A6B"/>
  </w:style>
  <w:style w:type="paragraph" w:customStyle="1" w:styleId="basecontent-line-break-text">
    <w:name w:val="basecontent-line-break-text"/>
    <w:basedOn w:val="Standard"/>
    <w:rsid w:val="008C569B"/>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table" w:customStyle="1" w:styleId="Mobiwerk2">
    <w:name w:val="Mobiwerk2"/>
    <w:basedOn w:val="NormaleTabelle"/>
    <w:uiPriority w:val="99"/>
    <w:rsid w:val="003460ED"/>
    <w:pPr>
      <w:spacing w:after="0" w:line="240" w:lineRule="auto"/>
    </w:pPr>
    <w:rPr>
      <w:sz w:val="24"/>
      <w:szCs w:val="24"/>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color w:val="FFFFFF"/>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D6E93"/>
      </w:tcPr>
    </w:tblStylePr>
    <w:tblStylePr w:type="band1Horz">
      <w:rPr>
        <w:rFonts w:ascii="Franklin Gothic Book" w:hAnsi="Franklin Gothic Book"/>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CCBD8"/>
      </w:tcPr>
    </w:tblStylePr>
    <w:tblStylePr w:type="band2Horz">
      <w:rPr>
        <w:rFonts w:ascii="Franklin Gothic Book" w:hAnsi="Franklin Gothic Book"/>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3EDF2"/>
      </w:tcPr>
    </w:tblStylePr>
  </w:style>
  <w:style w:type="character" w:customStyle="1" w:styleId="tlid-translation">
    <w:name w:val="tlid-translation"/>
    <w:basedOn w:val="Absatz-Standardschriftart"/>
    <w:rsid w:val="005E297B"/>
  </w:style>
  <w:style w:type="table" w:customStyle="1" w:styleId="Mobiwerk1">
    <w:name w:val="Mobiwerk1"/>
    <w:basedOn w:val="NormaleTabelle"/>
    <w:uiPriority w:val="99"/>
    <w:rsid w:val="009A3D16"/>
    <w:pPr>
      <w:spacing w:after="0" w:line="240" w:lineRule="auto"/>
    </w:pPr>
    <w:rPr>
      <w:rFonts w:ascii="Cambria" w:eastAsia="Cambria" w:hAnsi="Cambria" w:cs="Times New Roman"/>
      <w:sz w:val="24"/>
      <w:szCs w:val="24"/>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hint="default"/>
        <w:color w:val="FFFFFF"/>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D6E93"/>
      </w:tcPr>
    </w:tblStylePr>
    <w:tblStylePr w:type="band1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CCBD8"/>
      </w:tcPr>
    </w:tblStylePr>
    <w:tblStylePr w:type="band2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3EDF2"/>
      </w:tcPr>
    </w:tblStylePr>
  </w:style>
  <w:style w:type="table" w:customStyle="1" w:styleId="Mobiwerk">
    <w:name w:val="Mobiwerk"/>
    <w:basedOn w:val="NormaleTabelle"/>
    <w:uiPriority w:val="99"/>
    <w:rsid w:val="009A3D16"/>
    <w:pPr>
      <w:spacing w:after="0" w:line="240" w:lineRule="auto"/>
    </w:pPr>
    <w:rPr>
      <w:rFonts w:ascii="Cambria" w:eastAsia="Cambria" w:hAnsi="Cambria" w:cs="Times New Roman"/>
      <w:sz w:val="24"/>
      <w:szCs w:val="24"/>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hint="default"/>
        <w:color w:val="FFFFFF"/>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D6E93"/>
      </w:tcPr>
    </w:tblStylePr>
    <w:tblStylePr w:type="band1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CCBD8"/>
      </w:tcPr>
    </w:tblStylePr>
    <w:tblStylePr w:type="band2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3EDF2"/>
      </w:tcPr>
    </w:tblStylePr>
  </w:style>
  <w:style w:type="character" w:customStyle="1" w:styleId="xmsofootnotereference">
    <w:name w:val="x_msofootnotereference"/>
    <w:basedOn w:val="Absatz-Standardschriftart"/>
    <w:rsid w:val="009A3D16"/>
  </w:style>
  <w:style w:type="table" w:customStyle="1" w:styleId="Mobiwerk3">
    <w:name w:val="Mobiwerk3"/>
    <w:basedOn w:val="NormaleTabelle"/>
    <w:uiPriority w:val="99"/>
    <w:rsid w:val="009A3D16"/>
    <w:pPr>
      <w:spacing w:after="0" w:line="240" w:lineRule="auto"/>
    </w:pPr>
    <w:rPr>
      <w:rFonts w:ascii="Cambria" w:eastAsia="Cambria" w:hAnsi="Cambria" w:cs="Times New Roman"/>
      <w:sz w:val="24"/>
      <w:szCs w:val="24"/>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hint="default"/>
        <w:color w:val="FFFFFF"/>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D6E93"/>
      </w:tcPr>
    </w:tblStylePr>
    <w:tblStylePr w:type="band1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CCBD8"/>
      </w:tcPr>
    </w:tblStylePr>
    <w:tblStylePr w:type="band2Horz">
      <w:rPr>
        <w:rFonts w:ascii="Franklin Gothic Book" w:hAnsi="Franklin Gothic Book"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3EDF2"/>
      </w:tcPr>
    </w:tblStylePr>
  </w:style>
  <w:style w:type="table" w:customStyle="1" w:styleId="Tabellenraster7">
    <w:name w:val="Tabellenraster7"/>
    <w:basedOn w:val="NormaleTabelle"/>
    <w:next w:val="Tabellenraster"/>
    <w:uiPriority w:val="99"/>
    <w:rsid w:val="009A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7E2662"/>
  </w:style>
  <w:style w:type="table" w:customStyle="1" w:styleId="Gitternetztabelle4Akzent11">
    <w:name w:val="Gitternetztabelle 4 – Akzent 11"/>
    <w:basedOn w:val="NormaleTabelle"/>
    <w:next w:val="Gitternetztabelle4Akzent1"/>
    <w:uiPriority w:val="49"/>
    <w:rsid w:val="007E2662"/>
    <w:pPr>
      <w:spacing w:after="0" w:line="240" w:lineRule="auto"/>
    </w:pPr>
    <w:tblPr>
      <w:tblStyleRowBandSize w:val="1"/>
      <w:tblStyleColBandSize w:val="1"/>
      <w:tblBorders>
        <w:top w:val="single" w:sz="4" w:space="0" w:color="57B3DE"/>
        <w:left w:val="single" w:sz="4" w:space="0" w:color="57B3DE"/>
        <w:bottom w:val="single" w:sz="4" w:space="0" w:color="57B3DE"/>
        <w:right w:val="single" w:sz="4" w:space="0" w:color="57B3DE"/>
        <w:insideH w:val="single" w:sz="4" w:space="0" w:color="57B3DE"/>
        <w:insideV w:val="single" w:sz="4" w:space="0" w:color="57B3DE"/>
      </w:tblBorders>
    </w:tblPr>
    <w:tblStylePr w:type="firstRow">
      <w:rPr>
        <w:b/>
        <w:bCs/>
        <w:color w:val="FFFFFF"/>
      </w:rPr>
      <w:tblPr/>
      <w:tcPr>
        <w:tcBorders>
          <w:top w:val="single" w:sz="4" w:space="0" w:color="1D6E93"/>
          <w:left w:val="single" w:sz="4" w:space="0" w:color="1D6E93"/>
          <w:bottom w:val="single" w:sz="4" w:space="0" w:color="1D6E93"/>
          <w:right w:val="single" w:sz="4" w:space="0" w:color="1D6E93"/>
          <w:insideH w:val="nil"/>
          <w:insideV w:val="nil"/>
        </w:tcBorders>
        <w:shd w:val="clear" w:color="auto" w:fill="1D6E93"/>
      </w:tcPr>
    </w:tblStylePr>
    <w:tblStylePr w:type="lastRow">
      <w:rPr>
        <w:b/>
        <w:bCs/>
      </w:rPr>
      <w:tblPr/>
      <w:tcPr>
        <w:tcBorders>
          <w:top w:val="double" w:sz="4" w:space="0" w:color="1D6E93"/>
        </w:tcBorders>
      </w:tcPr>
    </w:tblStylePr>
    <w:tblStylePr w:type="firstCol">
      <w:rPr>
        <w:b/>
        <w:bCs/>
      </w:rPr>
    </w:tblStylePr>
    <w:tblStylePr w:type="lastCol">
      <w:rPr>
        <w:b/>
        <w:bCs/>
      </w:rPr>
    </w:tblStylePr>
    <w:tblStylePr w:type="band1Vert">
      <w:tblPr/>
      <w:tcPr>
        <w:shd w:val="clear" w:color="auto" w:fill="C7E5F4"/>
      </w:tcPr>
    </w:tblStylePr>
    <w:tblStylePr w:type="band1Horz">
      <w:tblPr/>
      <w:tcPr>
        <w:shd w:val="clear" w:color="auto" w:fill="C7E5F4"/>
      </w:tcPr>
    </w:tblStylePr>
  </w:style>
  <w:style w:type="table" w:customStyle="1" w:styleId="Gitternetztabelle4Akzent12">
    <w:name w:val="Gitternetztabelle 4 – Akzent 12"/>
    <w:basedOn w:val="NormaleTabelle"/>
    <w:next w:val="Gitternetztabelle4Akzent1"/>
    <w:uiPriority w:val="49"/>
    <w:rsid w:val="007E2662"/>
    <w:pPr>
      <w:spacing w:after="0" w:line="240" w:lineRule="auto"/>
    </w:pPr>
    <w:tblPr>
      <w:tblStyleRowBandSize w:val="1"/>
      <w:tblStyleColBandSize w:val="1"/>
      <w:tblBorders>
        <w:top w:val="single" w:sz="4" w:space="0" w:color="57B3DE" w:themeColor="accent1" w:themeTint="99"/>
        <w:left w:val="single" w:sz="4" w:space="0" w:color="57B3DE" w:themeColor="accent1" w:themeTint="99"/>
        <w:bottom w:val="single" w:sz="4" w:space="0" w:color="57B3DE" w:themeColor="accent1" w:themeTint="99"/>
        <w:right w:val="single" w:sz="4" w:space="0" w:color="57B3DE" w:themeColor="accent1" w:themeTint="99"/>
        <w:insideH w:val="single" w:sz="4" w:space="0" w:color="57B3DE" w:themeColor="accent1" w:themeTint="99"/>
        <w:insideV w:val="single" w:sz="4" w:space="0" w:color="57B3DE" w:themeColor="accent1" w:themeTint="99"/>
      </w:tblBorders>
    </w:tblPr>
    <w:tblStylePr w:type="firstRow">
      <w:rPr>
        <w:b/>
        <w:bCs/>
        <w:color w:val="FFFFFF" w:themeColor="background1"/>
      </w:rPr>
      <w:tblPr/>
      <w:tcPr>
        <w:tcBorders>
          <w:top w:val="single" w:sz="4" w:space="0" w:color="1D6E93" w:themeColor="accent1"/>
          <w:left w:val="single" w:sz="4" w:space="0" w:color="1D6E93" w:themeColor="accent1"/>
          <w:bottom w:val="single" w:sz="4" w:space="0" w:color="1D6E93" w:themeColor="accent1"/>
          <w:right w:val="single" w:sz="4" w:space="0" w:color="1D6E93" w:themeColor="accent1"/>
          <w:insideH w:val="nil"/>
          <w:insideV w:val="nil"/>
        </w:tcBorders>
        <w:shd w:val="clear" w:color="auto" w:fill="1D6E93" w:themeFill="accent1"/>
      </w:tcPr>
    </w:tblStylePr>
    <w:tblStylePr w:type="lastRow">
      <w:rPr>
        <w:b/>
        <w:bCs/>
      </w:rPr>
      <w:tblPr/>
      <w:tcPr>
        <w:tcBorders>
          <w:top w:val="double" w:sz="4" w:space="0" w:color="1D6E93" w:themeColor="accent1"/>
        </w:tcBorders>
      </w:tcPr>
    </w:tblStylePr>
    <w:tblStylePr w:type="firstCol">
      <w:rPr>
        <w:b/>
        <w:bCs/>
      </w:rPr>
    </w:tblStylePr>
    <w:tblStylePr w:type="lastCol">
      <w:rPr>
        <w:b/>
        <w:bCs/>
      </w:rPr>
    </w:tblStylePr>
    <w:tblStylePr w:type="band1Vert">
      <w:tblPr/>
      <w:tcPr>
        <w:shd w:val="clear" w:color="auto" w:fill="C7E5F4" w:themeFill="accent1" w:themeFillTint="33"/>
      </w:tcPr>
    </w:tblStylePr>
    <w:tblStylePr w:type="band1Horz">
      <w:tblPr/>
      <w:tcPr>
        <w:shd w:val="clear" w:color="auto" w:fill="C7E5F4" w:themeFill="accent1" w:themeFillTint="33"/>
      </w:tcPr>
    </w:tblStylePr>
  </w:style>
  <w:style w:type="table" w:customStyle="1" w:styleId="Gitternetztabelle4Akzent121">
    <w:name w:val="Gitternetztabelle 4 – Akzent 121"/>
    <w:basedOn w:val="NormaleTabelle"/>
    <w:next w:val="Gitternetztabelle4Akzent1"/>
    <w:uiPriority w:val="49"/>
    <w:rsid w:val="007E2662"/>
    <w:pPr>
      <w:spacing w:after="0" w:line="240" w:lineRule="auto"/>
    </w:pPr>
    <w:tblPr>
      <w:tblStyleRowBandSize w:val="1"/>
      <w:tblStyleColBandSize w:val="1"/>
      <w:tblBorders>
        <w:top w:val="single" w:sz="4" w:space="0" w:color="57B3DE" w:themeColor="accent1" w:themeTint="99"/>
        <w:left w:val="single" w:sz="4" w:space="0" w:color="57B3DE" w:themeColor="accent1" w:themeTint="99"/>
        <w:bottom w:val="single" w:sz="4" w:space="0" w:color="57B3DE" w:themeColor="accent1" w:themeTint="99"/>
        <w:right w:val="single" w:sz="4" w:space="0" w:color="57B3DE" w:themeColor="accent1" w:themeTint="99"/>
        <w:insideH w:val="single" w:sz="4" w:space="0" w:color="57B3DE" w:themeColor="accent1" w:themeTint="99"/>
        <w:insideV w:val="single" w:sz="4" w:space="0" w:color="57B3DE" w:themeColor="accent1" w:themeTint="99"/>
      </w:tblBorders>
    </w:tblPr>
    <w:tblStylePr w:type="firstRow">
      <w:rPr>
        <w:b/>
        <w:bCs/>
        <w:color w:val="FFFFFF" w:themeColor="background1"/>
      </w:rPr>
      <w:tblPr/>
      <w:tcPr>
        <w:tcBorders>
          <w:top w:val="single" w:sz="4" w:space="0" w:color="1D6E93" w:themeColor="accent1"/>
          <w:left w:val="single" w:sz="4" w:space="0" w:color="1D6E93" w:themeColor="accent1"/>
          <w:bottom w:val="single" w:sz="4" w:space="0" w:color="1D6E93" w:themeColor="accent1"/>
          <w:right w:val="single" w:sz="4" w:space="0" w:color="1D6E93" w:themeColor="accent1"/>
          <w:insideH w:val="nil"/>
          <w:insideV w:val="nil"/>
        </w:tcBorders>
        <w:shd w:val="clear" w:color="auto" w:fill="1D6E93" w:themeFill="accent1"/>
      </w:tcPr>
    </w:tblStylePr>
    <w:tblStylePr w:type="lastRow">
      <w:rPr>
        <w:b/>
        <w:bCs/>
      </w:rPr>
      <w:tblPr/>
      <w:tcPr>
        <w:tcBorders>
          <w:top w:val="double" w:sz="4" w:space="0" w:color="1D6E93" w:themeColor="accent1"/>
        </w:tcBorders>
      </w:tcPr>
    </w:tblStylePr>
    <w:tblStylePr w:type="firstCol">
      <w:rPr>
        <w:b/>
        <w:bCs/>
      </w:rPr>
    </w:tblStylePr>
    <w:tblStylePr w:type="lastCol">
      <w:rPr>
        <w:b/>
        <w:bCs/>
      </w:rPr>
    </w:tblStylePr>
    <w:tblStylePr w:type="band1Vert">
      <w:tblPr/>
      <w:tcPr>
        <w:shd w:val="clear" w:color="auto" w:fill="C7E5F4" w:themeFill="accent1" w:themeFillTint="33"/>
      </w:tcPr>
    </w:tblStylePr>
    <w:tblStylePr w:type="band1Horz">
      <w:tblPr/>
      <w:tcPr>
        <w:shd w:val="clear" w:color="auto" w:fill="C7E5F4" w:themeFill="accent1" w:themeFillTint="33"/>
      </w:tcPr>
    </w:tblStylePr>
  </w:style>
  <w:style w:type="table" w:styleId="Listentabelle6farbigAkzent1">
    <w:name w:val="List Table 6 Colorful Accent 1"/>
    <w:basedOn w:val="NormaleTabelle"/>
    <w:uiPriority w:val="51"/>
    <w:rsid w:val="007E2662"/>
    <w:pPr>
      <w:spacing w:after="0" w:line="240" w:lineRule="auto"/>
    </w:pPr>
    <w:rPr>
      <w:color w:val="15526D" w:themeColor="accent1" w:themeShade="BF"/>
    </w:rPr>
    <w:tblPr>
      <w:tblStyleRowBandSize w:val="1"/>
      <w:tblStyleColBandSize w:val="1"/>
      <w:tblBorders>
        <w:top w:val="single" w:sz="4" w:space="0" w:color="1D6E93" w:themeColor="accent1"/>
        <w:bottom w:val="single" w:sz="4" w:space="0" w:color="1D6E93" w:themeColor="accent1"/>
      </w:tblBorders>
    </w:tblPr>
    <w:tblStylePr w:type="firstRow">
      <w:rPr>
        <w:b/>
        <w:bCs/>
      </w:rPr>
      <w:tblPr/>
      <w:tcPr>
        <w:tcBorders>
          <w:bottom w:val="single" w:sz="4" w:space="0" w:color="1D6E93" w:themeColor="accent1"/>
        </w:tcBorders>
      </w:tcPr>
    </w:tblStylePr>
    <w:tblStylePr w:type="lastRow">
      <w:rPr>
        <w:b/>
        <w:bCs/>
      </w:rPr>
      <w:tblPr/>
      <w:tcPr>
        <w:tcBorders>
          <w:top w:val="double" w:sz="4" w:space="0" w:color="1D6E93" w:themeColor="accent1"/>
        </w:tcBorders>
      </w:tcPr>
    </w:tblStylePr>
    <w:tblStylePr w:type="firstCol">
      <w:rPr>
        <w:b/>
        <w:bCs/>
      </w:rPr>
    </w:tblStylePr>
    <w:tblStylePr w:type="lastCol">
      <w:rPr>
        <w:b/>
        <w:bCs/>
      </w:rPr>
    </w:tblStylePr>
    <w:tblStylePr w:type="band1Vert">
      <w:tblPr/>
      <w:tcPr>
        <w:shd w:val="clear" w:color="auto" w:fill="C7E5F4" w:themeFill="accent1" w:themeFillTint="33"/>
      </w:tcPr>
    </w:tblStylePr>
    <w:tblStylePr w:type="band1Horz">
      <w:tblPr/>
      <w:tcPr>
        <w:shd w:val="clear" w:color="auto" w:fill="C7E5F4" w:themeFill="accent1" w:themeFillTint="33"/>
      </w:tcPr>
    </w:tblStylePr>
  </w:style>
  <w:style w:type="table" w:styleId="Listentabelle5dunkelAkzent1">
    <w:name w:val="List Table 5 Dark Accent 1"/>
    <w:basedOn w:val="NormaleTabelle"/>
    <w:uiPriority w:val="50"/>
    <w:rsid w:val="007E2662"/>
    <w:pPr>
      <w:spacing w:after="0" w:line="240" w:lineRule="auto"/>
    </w:pPr>
    <w:rPr>
      <w:color w:val="FFFFFF" w:themeColor="background1"/>
    </w:rPr>
    <w:tblPr>
      <w:tblStyleRowBandSize w:val="1"/>
      <w:tblStyleColBandSize w:val="1"/>
      <w:tblBorders>
        <w:top w:val="single" w:sz="24" w:space="0" w:color="1D6E93" w:themeColor="accent1"/>
        <w:left w:val="single" w:sz="24" w:space="0" w:color="1D6E93" w:themeColor="accent1"/>
        <w:bottom w:val="single" w:sz="24" w:space="0" w:color="1D6E93" w:themeColor="accent1"/>
        <w:right w:val="single" w:sz="24" w:space="0" w:color="1D6E93" w:themeColor="accent1"/>
      </w:tblBorders>
    </w:tblPr>
    <w:tcPr>
      <w:shd w:val="clear" w:color="auto" w:fill="1D6E9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itternetztabelle4Akzent111">
    <w:name w:val="Gitternetztabelle 4 – Akzent 111"/>
    <w:basedOn w:val="NormaleTabelle"/>
    <w:next w:val="Gitternetztabelle4Akzent1"/>
    <w:uiPriority w:val="49"/>
    <w:rsid w:val="007E2662"/>
    <w:pPr>
      <w:spacing w:after="0" w:line="240" w:lineRule="auto"/>
    </w:pPr>
    <w:tblPr>
      <w:tblStyleRowBandSize w:val="1"/>
      <w:tblStyleColBandSize w:val="1"/>
      <w:tblBorders>
        <w:top w:val="single" w:sz="4" w:space="0" w:color="57B3DE"/>
        <w:left w:val="single" w:sz="4" w:space="0" w:color="57B3DE"/>
        <w:bottom w:val="single" w:sz="4" w:space="0" w:color="57B3DE"/>
        <w:right w:val="single" w:sz="4" w:space="0" w:color="57B3DE"/>
        <w:insideH w:val="single" w:sz="4" w:space="0" w:color="57B3DE"/>
        <w:insideV w:val="single" w:sz="4" w:space="0" w:color="57B3DE"/>
      </w:tblBorders>
    </w:tblPr>
    <w:tblStylePr w:type="firstRow">
      <w:rPr>
        <w:b/>
        <w:bCs/>
        <w:color w:val="FFFFFF"/>
      </w:rPr>
      <w:tblPr/>
      <w:tcPr>
        <w:tcBorders>
          <w:top w:val="single" w:sz="4" w:space="0" w:color="1D6E93"/>
          <w:left w:val="single" w:sz="4" w:space="0" w:color="1D6E93"/>
          <w:bottom w:val="single" w:sz="4" w:space="0" w:color="1D6E93"/>
          <w:right w:val="single" w:sz="4" w:space="0" w:color="1D6E93"/>
          <w:insideH w:val="nil"/>
          <w:insideV w:val="nil"/>
        </w:tcBorders>
        <w:shd w:val="clear" w:color="auto" w:fill="1D6E93"/>
      </w:tcPr>
    </w:tblStylePr>
    <w:tblStylePr w:type="lastRow">
      <w:rPr>
        <w:b/>
        <w:bCs/>
      </w:rPr>
      <w:tblPr/>
      <w:tcPr>
        <w:tcBorders>
          <w:top w:val="double" w:sz="4" w:space="0" w:color="1D6E93"/>
        </w:tcBorders>
      </w:tcPr>
    </w:tblStylePr>
    <w:tblStylePr w:type="firstCol">
      <w:rPr>
        <w:b/>
        <w:bCs/>
      </w:rPr>
    </w:tblStylePr>
    <w:tblStylePr w:type="lastCol">
      <w:rPr>
        <w:b/>
        <w:bCs/>
      </w:rPr>
    </w:tblStylePr>
    <w:tblStylePr w:type="band1Vert">
      <w:tblPr/>
      <w:tcPr>
        <w:shd w:val="clear" w:color="auto" w:fill="C7E5F4"/>
      </w:tcPr>
    </w:tblStylePr>
    <w:tblStylePr w:type="band1Horz">
      <w:tblPr/>
      <w:tcPr>
        <w:shd w:val="clear" w:color="auto" w:fill="C7E5F4"/>
      </w:tcPr>
    </w:tblStylePr>
  </w:style>
  <w:style w:type="paragraph" w:customStyle="1" w:styleId="Zwischenberschrift">
    <w:name w:val="Zwischenüberschrift"/>
    <w:basedOn w:val="Standard"/>
    <w:link w:val="ZwischenberschriftZchn"/>
    <w:qFormat/>
    <w:rsid w:val="00CD2323"/>
    <w:pPr>
      <w:spacing w:after="60" w:line="360" w:lineRule="auto"/>
    </w:pPr>
    <w:rPr>
      <w:color w:val="1D6E93"/>
    </w:rPr>
  </w:style>
  <w:style w:type="character" w:customStyle="1" w:styleId="ZwischenberschriftZchn">
    <w:name w:val="Zwischenüberschrift Zchn"/>
    <w:basedOn w:val="Absatz-Standardschriftart"/>
    <w:link w:val="Zwischenberschrift"/>
    <w:rsid w:val="00CD2323"/>
    <w:rPr>
      <w:rFonts w:ascii="Franklin Gothic Book" w:hAnsi="Franklin Gothic Book"/>
      <w:color w:val="1D6E93"/>
    </w:rPr>
  </w:style>
  <w:style w:type="table" w:customStyle="1" w:styleId="Tabellenraster61">
    <w:name w:val="Tabellenraster61"/>
    <w:basedOn w:val="NormaleTabelle"/>
    <w:next w:val="Tabellenraster"/>
    <w:uiPriority w:val="99"/>
    <w:rsid w:val="0069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1">
    <w:name w:val="Tabellenraster611"/>
    <w:basedOn w:val="NormaleTabelle"/>
    <w:next w:val="Tabellenraster"/>
    <w:uiPriority w:val="99"/>
    <w:rsid w:val="0069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2">
    <w:name w:val="Tabellenraster62"/>
    <w:basedOn w:val="NormaleTabelle"/>
    <w:next w:val="Tabellenraster"/>
    <w:uiPriority w:val="99"/>
    <w:rsid w:val="0069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f-c-typoxs">
    <w:name w:val="rf-c-typo:xs"/>
    <w:basedOn w:val="Absatz-Standardschriftart"/>
    <w:rsid w:val="008C1B28"/>
  </w:style>
  <w:style w:type="character" w:styleId="NichtaufgelsteErwhnung">
    <w:name w:val="Unresolved Mention"/>
    <w:basedOn w:val="Absatz-Standardschriftart"/>
    <w:uiPriority w:val="99"/>
    <w:semiHidden/>
    <w:unhideWhenUsed/>
    <w:rsid w:val="00E2020C"/>
    <w:rPr>
      <w:color w:val="605E5C"/>
      <w:shd w:val="clear" w:color="auto" w:fill="E1DFDD"/>
    </w:rPr>
  </w:style>
  <w:style w:type="character" w:styleId="Erwhnung">
    <w:name w:val="Mention"/>
    <w:basedOn w:val="Absatz-Standardschriftart"/>
    <w:uiPriority w:val="99"/>
    <w:unhideWhenUsed/>
    <w:rsid w:val="00995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21">
      <w:bodyDiv w:val="1"/>
      <w:marLeft w:val="0"/>
      <w:marRight w:val="0"/>
      <w:marTop w:val="0"/>
      <w:marBottom w:val="0"/>
      <w:divBdr>
        <w:top w:val="none" w:sz="0" w:space="0" w:color="auto"/>
        <w:left w:val="none" w:sz="0" w:space="0" w:color="auto"/>
        <w:bottom w:val="none" w:sz="0" w:space="0" w:color="auto"/>
        <w:right w:val="none" w:sz="0" w:space="0" w:color="auto"/>
      </w:divBdr>
    </w:div>
    <w:div w:id="20203978">
      <w:bodyDiv w:val="1"/>
      <w:marLeft w:val="0"/>
      <w:marRight w:val="0"/>
      <w:marTop w:val="0"/>
      <w:marBottom w:val="0"/>
      <w:divBdr>
        <w:top w:val="none" w:sz="0" w:space="0" w:color="auto"/>
        <w:left w:val="none" w:sz="0" w:space="0" w:color="auto"/>
        <w:bottom w:val="none" w:sz="0" w:space="0" w:color="auto"/>
        <w:right w:val="none" w:sz="0" w:space="0" w:color="auto"/>
      </w:divBdr>
    </w:div>
    <w:div w:id="27074361">
      <w:bodyDiv w:val="1"/>
      <w:marLeft w:val="0"/>
      <w:marRight w:val="0"/>
      <w:marTop w:val="0"/>
      <w:marBottom w:val="0"/>
      <w:divBdr>
        <w:top w:val="none" w:sz="0" w:space="0" w:color="auto"/>
        <w:left w:val="none" w:sz="0" w:space="0" w:color="auto"/>
        <w:bottom w:val="none" w:sz="0" w:space="0" w:color="auto"/>
        <w:right w:val="none" w:sz="0" w:space="0" w:color="auto"/>
      </w:divBdr>
    </w:div>
    <w:div w:id="59715871">
      <w:bodyDiv w:val="1"/>
      <w:marLeft w:val="0"/>
      <w:marRight w:val="0"/>
      <w:marTop w:val="0"/>
      <w:marBottom w:val="0"/>
      <w:divBdr>
        <w:top w:val="none" w:sz="0" w:space="0" w:color="auto"/>
        <w:left w:val="none" w:sz="0" w:space="0" w:color="auto"/>
        <w:bottom w:val="none" w:sz="0" w:space="0" w:color="auto"/>
        <w:right w:val="none" w:sz="0" w:space="0" w:color="auto"/>
      </w:divBdr>
      <w:divsChild>
        <w:div w:id="527985399">
          <w:marLeft w:val="0"/>
          <w:marRight w:val="0"/>
          <w:marTop w:val="0"/>
          <w:marBottom w:val="0"/>
          <w:divBdr>
            <w:top w:val="none" w:sz="0" w:space="0" w:color="auto"/>
            <w:left w:val="none" w:sz="0" w:space="0" w:color="auto"/>
            <w:bottom w:val="none" w:sz="0" w:space="0" w:color="auto"/>
            <w:right w:val="none" w:sz="0" w:space="0" w:color="auto"/>
          </w:divBdr>
          <w:divsChild>
            <w:div w:id="916280013">
              <w:marLeft w:val="0"/>
              <w:marRight w:val="0"/>
              <w:marTop w:val="0"/>
              <w:marBottom w:val="0"/>
              <w:divBdr>
                <w:top w:val="none" w:sz="0" w:space="0" w:color="auto"/>
                <w:left w:val="none" w:sz="0" w:space="0" w:color="auto"/>
                <w:bottom w:val="none" w:sz="0" w:space="0" w:color="auto"/>
                <w:right w:val="none" w:sz="0" w:space="0" w:color="auto"/>
              </w:divBdr>
            </w:div>
          </w:divsChild>
        </w:div>
        <w:div w:id="1232539746">
          <w:marLeft w:val="0"/>
          <w:marRight w:val="0"/>
          <w:marTop w:val="0"/>
          <w:marBottom w:val="0"/>
          <w:divBdr>
            <w:top w:val="none" w:sz="0" w:space="0" w:color="auto"/>
            <w:left w:val="none" w:sz="0" w:space="0" w:color="auto"/>
            <w:bottom w:val="none" w:sz="0" w:space="0" w:color="auto"/>
            <w:right w:val="none" w:sz="0" w:space="0" w:color="auto"/>
          </w:divBdr>
          <w:divsChild>
            <w:div w:id="1456290335">
              <w:marLeft w:val="0"/>
              <w:marRight w:val="0"/>
              <w:marTop w:val="0"/>
              <w:marBottom w:val="0"/>
              <w:divBdr>
                <w:top w:val="none" w:sz="0" w:space="0" w:color="auto"/>
                <w:left w:val="none" w:sz="0" w:space="0" w:color="auto"/>
                <w:bottom w:val="none" w:sz="0" w:space="0" w:color="auto"/>
                <w:right w:val="none" w:sz="0" w:space="0" w:color="auto"/>
              </w:divBdr>
            </w:div>
          </w:divsChild>
        </w:div>
        <w:div w:id="1857159536">
          <w:marLeft w:val="0"/>
          <w:marRight w:val="0"/>
          <w:marTop w:val="0"/>
          <w:marBottom w:val="0"/>
          <w:divBdr>
            <w:top w:val="none" w:sz="0" w:space="0" w:color="auto"/>
            <w:left w:val="none" w:sz="0" w:space="0" w:color="auto"/>
            <w:bottom w:val="none" w:sz="0" w:space="0" w:color="auto"/>
            <w:right w:val="none" w:sz="0" w:space="0" w:color="auto"/>
          </w:divBdr>
        </w:div>
        <w:div w:id="2000159329">
          <w:marLeft w:val="0"/>
          <w:marRight w:val="0"/>
          <w:marTop w:val="0"/>
          <w:marBottom w:val="0"/>
          <w:divBdr>
            <w:top w:val="none" w:sz="0" w:space="0" w:color="auto"/>
            <w:left w:val="none" w:sz="0" w:space="0" w:color="auto"/>
            <w:bottom w:val="none" w:sz="0" w:space="0" w:color="auto"/>
            <w:right w:val="none" w:sz="0" w:space="0" w:color="auto"/>
          </w:divBdr>
          <w:divsChild>
            <w:div w:id="815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2427">
      <w:bodyDiv w:val="1"/>
      <w:marLeft w:val="0"/>
      <w:marRight w:val="0"/>
      <w:marTop w:val="0"/>
      <w:marBottom w:val="0"/>
      <w:divBdr>
        <w:top w:val="none" w:sz="0" w:space="0" w:color="auto"/>
        <w:left w:val="none" w:sz="0" w:space="0" w:color="auto"/>
        <w:bottom w:val="none" w:sz="0" w:space="0" w:color="auto"/>
        <w:right w:val="none" w:sz="0" w:space="0" w:color="auto"/>
      </w:divBdr>
    </w:div>
    <w:div w:id="128939046">
      <w:bodyDiv w:val="1"/>
      <w:marLeft w:val="0"/>
      <w:marRight w:val="0"/>
      <w:marTop w:val="0"/>
      <w:marBottom w:val="0"/>
      <w:divBdr>
        <w:top w:val="none" w:sz="0" w:space="0" w:color="auto"/>
        <w:left w:val="none" w:sz="0" w:space="0" w:color="auto"/>
        <w:bottom w:val="none" w:sz="0" w:space="0" w:color="auto"/>
        <w:right w:val="none" w:sz="0" w:space="0" w:color="auto"/>
      </w:divBdr>
    </w:div>
    <w:div w:id="140654457">
      <w:bodyDiv w:val="1"/>
      <w:marLeft w:val="0"/>
      <w:marRight w:val="0"/>
      <w:marTop w:val="0"/>
      <w:marBottom w:val="0"/>
      <w:divBdr>
        <w:top w:val="none" w:sz="0" w:space="0" w:color="auto"/>
        <w:left w:val="none" w:sz="0" w:space="0" w:color="auto"/>
        <w:bottom w:val="none" w:sz="0" w:space="0" w:color="auto"/>
        <w:right w:val="none" w:sz="0" w:space="0" w:color="auto"/>
      </w:divBdr>
      <w:divsChild>
        <w:div w:id="1576628318">
          <w:marLeft w:val="0"/>
          <w:marRight w:val="0"/>
          <w:marTop w:val="0"/>
          <w:marBottom w:val="0"/>
          <w:divBdr>
            <w:top w:val="none" w:sz="0" w:space="0" w:color="auto"/>
            <w:left w:val="none" w:sz="0" w:space="0" w:color="auto"/>
            <w:bottom w:val="none" w:sz="0" w:space="0" w:color="auto"/>
            <w:right w:val="none" w:sz="0" w:space="0" w:color="auto"/>
          </w:divBdr>
        </w:div>
        <w:div w:id="2047556856">
          <w:marLeft w:val="0"/>
          <w:marRight w:val="0"/>
          <w:marTop w:val="0"/>
          <w:marBottom w:val="0"/>
          <w:divBdr>
            <w:top w:val="none" w:sz="0" w:space="0" w:color="auto"/>
            <w:left w:val="none" w:sz="0" w:space="0" w:color="auto"/>
            <w:bottom w:val="none" w:sz="0" w:space="0" w:color="auto"/>
            <w:right w:val="none" w:sz="0" w:space="0" w:color="auto"/>
          </w:divBdr>
        </w:div>
      </w:divsChild>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152721853">
      <w:bodyDiv w:val="1"/>
      <w:marLeft w:val="0"/>
      <w:marRight w:val="0"/>
      <w:marTop w:val="0"/>
      <w:marBottom w:val="0"/>
      <w:divBdr>
        <w:top w:val="none" w:sz="0" w:space="0" w:color="auto"/>
        <w:left w:val="none" w:sz="0" w:space="0" w:color="auto"/>
        <w:bottom w:val="none" w:sz="0" w:space="0" w:color="auto"/>
        <w:right w:val="none" w:sz="0" w:space="0" w:color="auto"/>
      </w:divBdr>
    </w:div>
    <w:div w:id="154417610">
      <w:bodyDiv w:val="1"/>
      <w:marLeft w:val="0"/>
      <w:marRight w:val="0"/>
      <w:marTop w:val="0"/>
      <w:marBottom w:val="0"/>
      <w:divBdr>
        <w:top w:val="none" w:sz="0" w:space="0" w:color="auto"/>
        <w:left w:val="none" w:sz="0" w:space="0" w:color="auto"/>
        <w:bottom w:val="none" w:sz="0" w:space="0" w:color="auto"/>
        <w:right w:val="none" w:sz="0" w:space="0" w:color="auto"/>
      </w:divBdr>
    </w:div>
    <w:div w:id="157573743">
      <w:bodyDiv w:val="1"/>
      <w:marLeft w:val="0"/>
      <w:marRight w:val="0"/>
      <w:marTop w:val="0"/>
      <w:marBottom w:val="0"/>
      <w:divBdr>
        <w:top w:val="none" w:sz="0" w:space="0" w:color="auto"/>
        <w:left w:val="none" w:sz="0" w:space="0" w:color="auto"/>
        <w:bottom w:val="none" w:sz="0" w:space="0" w:color="auto"/>
        <w:right w:val="none" w:sz="0" w:space="0" w:color="auto"/>
      </w:divBdr>
    </w:div>
    <w:div w:id="175851250">
      <w:bodyDiv w:val="1"/>
      <w:marLeft w:val="0"/>
      <w:marRight w:val="0"/>
      <w:marTop w:val="0"/>
      <w:marBottom w:val="0"/>
      <w:divBdr>
        <w:top w:val="none" w:sz="0" w:space="0" w:color="auto"/>
        <w:left w:val="none" w:sz="0" w:space="0" w:color="auto"/>
        <w:bottom w:val="none" w:sz="0" w:space="0" w:color="auto"/>
        <w:right w:val="none" w:sz="0" w:space="0" w:color="auto"/>
      </w:divBdr>
      <w:divsChild>
        <w:div w:id="766463048">
          <w:marLeft w:val="0"/>
          <w:marRight w:val="0"/>
          <w:marTop w:val="0"/>
          <w:marBottom w:val="0"/>
          <w:divBdr>
            <w:top w:val="none" w:sz="0" w:space="0" w:color="auto"/>
            <w:left w:val="none" w:sz="0" w:space="0" w:color="auto"/>
            <w:bottom w:val="none" w:sz="0" w:space="0" w:color="auto"/>
            <w:right w:val="none" w:sz="0" w:space="0" w:color="auto"/>
          </w:divBdr>
        </w:div>
      </w:divsChild>
    </w:div>
    <w:div w:id="182060273">
      <w:bodyDiv w:val="1"/>
      <w:marLeft w:val="0"/>
      <w:marRight w:val="0"/>
      <w:marTop w:val="0"/>
      <w:marBottom w:val="0"/>
      <w:divBdr>
        <w:top w:val="none" w:sz="0" w:space="0" w:color="auto"/>
        <w:left w:val="none" w:sz="0" w:space="0" w:color="auto"/>
        <w:bottom w:val="none" w:sz="0" w:space="0" w:color="auto"/>
        <w:right w:val="none" w:sz="0" w:space="0" w:color="auto"/>
      </w:divBdr>
    </w:div>
    <w:div w:id="188179912">
      <w:bodyDiv w:val="1"/>
      <w:marLeft w:val="0"/>
      <w:marRight w:val="0"/>
      <w:marTop w:val="0"/>
      <w:marBottom w:val="0"/>
      <w:divBdr>
        <w:top w:val="none" w:sz="0" w:space="0" w:color="auto"/>
        <w:left w:val="none" w:sz="0" w:space="0" w:color="auto"/>
        <w:bottom w:val="none" w:sz="0" w:space="0" w:color="auto"/>
        <w:right w:val="none" w:sz="0" w:space="0" w:color="auto"/>
      </w:divBdr>
    </w:div>
    <w:div w:id="221454519">
      <w:bodyDiv w:val="1"/>
      <w:marLeft w:val="0"/>
      <w:marRight w:val="0"/>
      <w:marTop w:val="0"/>
      <w:marBottom w:val="0"/>
      <w:divBdr>
        <w:top w:val="none" w:sz="0" w:space="0" w:color="auto"/>
        <w:left w:val="none" w:sz="0" w:space="0" w:color="auto"/>
        <w:bottom w:val="none" w:sz="0" w:space="0" w:color="auto"/>
        <w:right w:val="none" w:sz="0" w:space="0" w:color="auto"/>
      </w:divBdr>
      <w:divsChild>
        <w:div w:id="333533807">
          <w:marLeft w:val="0"/>
          <w:marRight w:val="0"/>
          <w:marTop w:val="0"/>
          <w:marBottom w:val="0"/>
          <w:divBdr>
            <w:top w:val="none" w:sz="0" w:space="0" w:color="auto"/>
            <w:left w:val="none" w:sz="0" w:space="0" w:color="auto"/>
            <w:bottom w:val="none" w:sz="0" w:space="0" w:color="auto"/>
            <w:right w:val="none" w:sz="0" w:space="0" w:color="auto"/>
          </w:divBdr>
        </w:div>
      </w:divsChild>
    </w:div>
    <w:div w:id="234633931">
      <w:bodyDiv w:val="1"/>
      <w:marLeft w:val="0"/>
      <w:marRight w:val="0"/>
      <w:marTop w:val="0"/>
      <w:marBottom w:val="0"/>
      <w:divBdr>
        <w:top w:val="none" w:sz="0" w:space="0" w:color="auto"/>
        <w:left w:val="none" w:sz="0" w:space="0" w:color="auto"/>
        <w:bottom w:val="none" w:sz="0" w:space="0" w:color="auto"/>
        <w:right w:val="none" w:sz="0" w:space="0" w:color="auto"/>
      </w:divBdr>
    </w:div>
    <w:div w:id="236214290">
      <w:bodyDiv w:val="1"/>
      <w:marLeft w:val="0"/>
      <w:marRight w:val="0"/>
      <w:marTop w:val="0"/>
      <w:marBottom w:val="0"/>
      <w:divBdr>
        <w:top w:val="none" w:sz="0" w:space="0" w:color="auto"/>
        <w:left w:val="none" w:sz="0" w:space="0" w:color="auto"/>
        <w:bottom w:val="none" w:sz="0" w:space="0" w:color="auto"/>
        <w:right w:val="none" w:sz="0" w:space="0" w:color="auto"/>
      </w:divBdr>
    </w:div>
    <w:div w:id="243532466">
      <w:bodyDiv w:val="1"/>
      <w:marLeft w:val="0"/>
      <w:marRight w:val="0"/>
      <w:marTop w:val="0"/>
      <w:marBottom w:val="0"/>
      <w:divBdr>
        <w:top w:val="none" w:sz="0" w:space="0" w:color="auto"/>
        <w:left w:val="none" w:sz="0" w:space="0" w:color="auto"/>
        <w:bottom w:val="none" w:sz="0" w:space="0" w:color="auto"/>
        <w:right w:val="none" w:sz="0" w:space="0" w:color="auto"/>
      </w:divBdr>
    </w:div>
    <w:div w:id="248925953">
      <w:bodyDiv w:val="1"/>
      <w:marLeft w:val="0"/>
      <w:marRight w:val="0"/>
      <w:marTop w:val="0"/>
      <w:marBottom w:val="0"/>
      <w:divBdr>
        <w:top w:val="none" w:sz="0" w:space="0" w:color="auto"/>
        <w:left w:val="none" w:sz="0" w:space="0" w:color="auto"/>
        <w:bottom w:val="none" w:sz="0" w:space="0" w:color="auto"/>
        <w:right w:val="none" w:sz="0" w:space="0" w:color="auto"/>
      </w:divBdr>
    </w:div>
    <w:div w:id="265649775">
      <w:bodyDiv w:val="1"/>
      <w:marLeft w:val="0"/>
      <w:marRight w:val="0"/>
      <w:marTop w:val="0"/>
      <w:marBottom w:val="0"/>
      <w:divBdr>
        <w:top w:val="none" w:sz="0" w:space="0" w:color="auto"/>
        <w:left w:val="none" w:sz="0" w:space="0" w:color="auto"/>
        <w:bottom w:val="none" w:sz="0" w:space="0" w:color="auto"/>
        <w:right w:val="none" w:sz="0" w:space="0" w:color="auto"/>
      </w:divBdr>
      <w:divsChild>
        <w:div w:id="1695765987">
          <w:marLeft w:val="0"/>
          <w:marRight w:val="0"/>
          <w:marTop w:val="0"/>
          <w:marBottom w:val="0"/>
          <w:divBdr>
            <w:top w:val="none" w:sz="0" w:space="0" w:color="auto"/>
            <w:left w:val="none" w:sz="0" w:space="0" w:color="auto"/>
            <w:bottom w:val="none" w:sz="0" w:space="0" w:color="auto"/>
            <w:right w:val="none" w:sz="0" w:space="0" w:color="auto"/>
          </w:divBdr>
        </w:div>
      </w:divsChild>
    </w:div>
    <w:div w:id="269241849">
      <w:bodyDiv w:val="1"/>
      <w:marLeft w:val="0"/>
      <w:marRight w:val="0"/>
      <w:marTop w:val="0"/>
      <w:marBottom w:val="0"/>
      <w:divBdr>
        <w:top w:val="none" w:sz="0" w:space="0" w:color="auto"/>
        <w:left w:val="none" w:sz="0" w:space="0" w:color="auto"/>
        <w:bottom w:val="none" w:sz="0" w:space="0" w:color="auto"/>
        <w:right w:val="none" w:sz="0" w:space="0" w:color="auto"/>
      </w:divBdr>
    </w:div>
    <w:div w:id="288437243">
      <w:bodyDiv w:val="1"/>
      <w:marLeft w:val="0"/>
      <w:marRight w:val="0"/>
      <w:marTop w:val="0"/>
      <w:marBottom w:val="0"/>
      <w:divBdr>
        <w:top w:val="none" w:sz="0" w:space="0" w:color="auto"/>
        <w:left w:val="none" w:sz="0" w:space="0" w:color="auto"/>
        <w:bottom w:val="none" w:sz="0" w:space="0" w:color="auto"/>
        <w:right w:val="none" w:sz="0" w:space="0" w:color="auto"/>
      </w:divBdr>
    </w:div>
    <w:div w:id="315184339">
      <w:bodyDiv w:val="1"/>
      <w:marLeft w:val="0"/>
      <w:marRight w:val="0"/>
      <w:marTop w:val="0"/>
      <w:marBottom w:val="0"/>
      <w:divBdr>
        <w:top w:val="none" w:sz="0" w:space="0" w:color="auto"/>
        <w:left w:val="none" w:sz="0" w:space="0" w:color="auto"/>
        <w:bottom w:val="none" w:sz="0" w:space="0" w:color="auto"/>
        <w:right w:val="none" w:sz="0" w:space="0" w:color="auto"/>
      </w:divBdr>
    </w:div>
    <w:div w:id="316614449">
      <w:bodyDiv w:val="1"/>
      <w:marLeft w:val="0"/>
      <w:marRight w:val="0"/>
      <w:marTop w:val="0"/>
      <w:marBottom w:val="0"/>
      <w:divBdr>
        <w:top w:val="none" w:sz="0" w:space="0" w:color="auto"/>
        <w:left w:val="none" w:sz="0" w:space="0" w:color="auto"/>
        <w:bottom w:val="none" w:sz="0" w:space="0" w:color="auto"/>
        <w:right w:val="none" w:sz="0" w:space="0" w:color="auto"/>
      </w:divBdr>
    </w:div>
    <w:div w:id="332220701">
      <w:bodyDiv w:val="1"/>
      <w:marLeft w:val="0"/>
      <w:marRight w:val="0"/>
      <w:marTop w:val="0"/>
      <w:marBottom w:val="0"/>
      <w:divBdr>
        <w:top w:val="none" w:sz="0" w:space="0" w:color="auto"/>
        <w:left w:val="none" w:sz="0" w:space="0" w:color="auto"/>
        <w:bottom w:val="none" w:sz="0" w:space="0" w:color="auto"/>
        <w:right w:val="none" w:sz="0" w:space="0" w:color="auto"/>
      </w:divBdr>
    </w:div>
    <w:div w:id="366030106">
      <w:bodyDiv w:val="1"/>
      <w:marLeft w:val="0"/>
      <w:marRight w:val="0"/>
      <w:marTop w:val="0"/>
      <w:marBottom w:val="0"/>
      <w:divBdr>
        <w:top w:val="none" w:sz="0" w:space="0" w:color="auto"/>
        <w:left w:val="none" w:sz="0" w:space="0" w:color="auto"/>
        <w:bottom w:val="none" w:sz="0" w:space="0" w:color="auto"/>
        <w:right w:val="none" w:sz="0" w:space="0" w:color="auto"/>
      </w:divBdr>
      <w:divsChild>
        <w:div w:id="1184170084">
          <w:marLeft w:val="0"/>
          <w:marRight w:val="0"/>
          <w:marTop w:val="0"/>
          <w:marBottom w:val="0"/>
          <w:divBdr>
            <w:top w:val="none" w:sz="0" w:space="0" w:color="auto"/>
            <w:left w:val="none" w:sz="0" w:space="0" w:color="auto"/>
            <w:bottom w:val="none" w:sz="0" w:space="0" w:color="auto"/>
            <w:right w:val="none" w:sz="0" w:space="0" w:color="auto"/>
          </w:divBdr>
        </w:div>
      </w:divsChild>
    </w:div>
    <w:div w:id="367264385">
      <w:bodyDiv w:val="1"/>
      <w:marLeft w:val="0"/>
      <w:marRight w:val="0"/>
      <w:marTop w:val="0"/>
      <w:marBottom w:val="0"/>
      <w:divBdr>
        <w:top w:val="none" w:sz="0" w:space="0" w:color="auto"/>
        <w:left w:val="none" w:sz="0" w:space="0" w:color="auto"/>
        <w:bottom w:val="none" w:sz="0" w:space="0" w:color="auto"/>
        <w:right w:val="none" w:sz="0" w:space="0" w:color="auto"/>
      </w:divBdr>
      <w:divsChild>
        <w:div w:id="96681168">
          <w:marLeft w:val="0"/>
          <w:marRight w:val="0"/>
          <w:marTop w:val="0"/>
          <w:marBottom w:val="0"/>
          <w:divBdr>
            <w:top w:val="none" w:sz="0" w:space="0" w:color="auto"/>
            <w:left w:val="none" w:sz="0" w:space="0" w:color="auto"/>
            <w:bottom w:val="none" w:sz="0" w:space="0" w:color="auto"/>
            <w:right w:val="none" w:sz="0" w:space="0" w:color="auto"/>
          </w:divBdr>
        </w:div>
        <w:div w:id="1540362935">
          <w:marLeft w:val="0"/>
          <w:marRight w:val="0"/>
          <w:marTop w:val="0"/>
          <w:marBottom w:val="0"/>
          <w:divBdr>
            <w:top w:val="none" w:sz="0" w:space="0" w:color="auto"/>
            <w:left w:val="none" w:sz="0" w:space="0" w:color="auto"/>
            <w:bottom w:val="none" w:sz="0" w:space="0" w:color="auto"/>
            <w:right w:val="none" w:sz="0" w:space="0" w:color="auto"/>
          </w:divBdr>
        </w:div>
        <w:div w:id="1709643303">
          <w:marLeft w:val="0"/>
          <w:marRight w:val="0"/>
          <w:marTop w:val="0"/>
          <w:marBottom w:val="0"/>
          <w:divBdr>
            <w:top w:val="none" w:sz="0" w:space="0" w:color="auto"/>
            <w:left w:val="none" w:sz="0" w:space="0" w:color="auto"/>
            <w:bottom w:val="none" w:sz="0" w:space="0" w:color="auto"/>
            <w:right w:val="none" w:sz="0" w:space="0" w:color="auto"/>
          </w:divBdr>
        </w:div>
      </w:divsChild>
    </w:div>
    <w:div w:id="386421195">
      <w:bodyDiv w:val="1"/>
      <w:marLeft w:val="0"/>
      <w:marRight w:val="0"/>
      <w:marTop w:val="0"/>
      <w:marBottom w:val="0"/>
      <w:divBdr>
        <w:top w:val="none" w:sz="0" w:space="0" w:color="auto"/>
        <w:left w:val="none" w:sz="0" w:space="0" w:color="auto"/>
        <w:bottom w:val="none" w:sz="0" w:space="0" w:color="auto"/>
        <w:right w:val="none" w:sz="0" w:space="0" w:color="auto"/>
      </w:divBdr>
    </w:div>
    <w:div w:id="410856747">
      <w:bodyDiv w:val="1"/>
      <w:marLeft w:val="0"/>
      <w:marRight w:val="0"/>
      <w:marTop w:val="0"/>
      <w:marBottom w:val="0"/>
      <w:divBdr>
        <w:top w:val="none" w:sz="0" w:space="0" w:color="auto"/>
        <w:left w:val="none" w:sz="0" w:space="0" w:color="auto"/>
        <w:bottom w:val="none" w:sz="0" w:space="0" w:color="auto"/>
        <w:right w:val="none" w:sz="0" w:space="0" w:color="auto"/>
      </w:divBdr>
      <w:divsChild>
        <w:div w:id="723913055">
          <w:marLeft w:val="547"/>
          <w:marRight w:val="0"/>
          <w:marTop w:val="0"/>
          <w:marBottom w:val="0"/>
          <w:divBdr>
            <w:top w:val="none" w:sz="0" w:space="0" w:color="auto"/>
            <w:left w:val="none" w:sz="0" w:space="0" w:color="auto"/>
            <w:bottom w:val="none" w:sz="0" w:space="0" w:color="auto"/>
            <w:right w:val="none" w:sz="0" w:space="0" w:color="auto"/>
          </w:divBdr>
        </w:div>
      </w:divsChild>
    </w:div>
    <w:div w:id="438961784">
      <w:bodyDiv w:val="1"/>
      <w:marLeft w:val="0"/>
      <w:marRight w:val="0"/>
      <w:marTop w:val="0"/>
      <w:marBottom w:val="0"/>
      <w:divBdr>
        <w:top w:val="none" w:sz="0" w:space="0" w:color="auto"/>
        <w:left w:val="none" w:sz="0" w:space="0" w:color="auto"/>
        <w:bottom w:val="none" w:sz="0" w:space="0" w:color="auto"/>
        <w:right w:val="none" w:sz="0" w:space="0" w:color="auto"/>
      </w:divBdr>
    </w:div>
    <w:div w:id="464810653">
      <w:bodyDiv w:val="1"/>
      <w:marLeft w:val="0"/>
      <w:marRight w:val="0"/>
      <w:marTop w:val="0"/>
      <w:marBottom w:val="0"/>
      <w:divBdr>
        <w:top w:val="none" w:sz="0" w:space="0" w:color="auto"/>
        <w:left w:val="none" w:sz="0" w:space="0" w:color="auto"/>
        <w:bottom w:val="none" w:sz="0" w:space="0" w:color="auto"/>
        <w:right w:val="none" w:sz="0" w:space="0" w:color="auto"/>
      </w:divBdr>
    </w:div>
    <w:div w:id="477573604">
      <w:bodyDiv w:val="1"/>
      <w:marLeft w:val="0"/>
      <w:marRight w:val="0"/>
      <w:marTop w:val="0"/>
      <w:marBottom w:val="0"/>
      <w:divBdr>
        <w:top w:val="none" w:sz="0" w:space="0" w:color="auto"/>
        <w:left w:val="none" w:sz="0" w:space="0" w:color="auto"/>
        <w:bottom w:val="none" w:sz="0" w:space="0" w:color="auto"/>
        <w:right w:val="none" w:sz="0" w:space="0" w:color="auto"/>
      </w:divBdr>
      <w:divsChild>
        <w:div w:id="640038643">
          <w:marLeft w:val="0"/>
          <w:marRight w:val="0"/>
          <w:marTop w:val="0"/>
          <w:marBottom w:val="0"/>
          <w:divBdr>
            <w:top w:val="none" w:sz="0" w:space="0" w:color="auto"/>
            <w:left w:val="none" w:sz="0" w:space="0" w:color="auto"/>
            <w:bottom w:val="none" w:sz="0" w:space="0" w:color="auto"/>
            <w:right w:val="none" w:sz="0" w:space="0" w:color="auto"/>
          </w:divBdr>
        </w:div>
        <w:div w:id="944271802">
          <w:marLeft w:val="0"/>
          <w:marRight w:val="0"/>
          <w:marTop w:val="0"/>
          <w:marBottom w:val="0"/>
          <w:divBdr>
            <w:top w:val="none" w:sz="0" w:space="0" w:color="auto"/>
            <w:left w:val="none" w:sz="0" w:space="0" w:color="auto"/>
            <w:bottom w:val="none" w:sz="0" w:space="0" w:color="auto"/>
            <w:right w:val="none" w:sz="0" w:space="0" w:color="auto"/>
          </w:divBdr>
        </w:div>
        <w:div w:id="1228493371">
          <w:marLeft w:val="0"/>
          <w:marRight w:val="0"/>
          <w:marTop w:val="0"/>
          <w:marBottom w:val="0"/>
          <w:divBdr>
            <w:top w:val="none" w:sz="0" w:space="0" w:color="auto"/>
            <w:left w:val="none" w:sz="0" w:space="0" w:color="auto"/>
            <w:bottom w:val="none" w:sz="0" w:space="0" w:color="auto"/>
            <w:right w:val="none" w:sz="0" w:space="0" w:color="auto"/>
          </w:divBdr>
        </w:div>
      </w:divsChild>
    </w:div>
    <w:div w:id="485242693">
      <w:bodyDiv w:val="1"/>
      <w:marLeft w:val="0"/>
      <w:marRight w:val="0"/>
      <w:marTop w:val="0"/>
      <w:marBottom w:val="0"/>
      <w:divBdr>
        <w:top w:val="none" w:sz="0" w:space="0" w:color="auto"/>
        <w:left w:val="none" w:sz="0" w:space="0" w:color="auto"/>
        <w:bottom w:val="none" w:sz="0" w:space="0" w:color="auto"/>
        <w:right w:val="none" w:sz="0" w:space="0" w:color="auto"/>
      </w:divBdr>
    </w:div>
    <w:div w:id="497503822">
      <w:bodyDiv w:val="1"/>
      <w:marLeft w:val="0"/>
      <w:marRight w:val="0"/>
      <w:marTop w:val="0"/>
      <w:marBottom w:val="0"/>
      <w:divBdr>
        <w:top w:val="none" w:sz="0" w:space="0" w:color="auto"/>
        <w:left w:val="none" w:sz="0" w:space="0" w:color="auto"/>
        <w:bottom w:val="none" w:sz="0" w:space="0" w:color="auto"/>
        <w:right w:val="none" w:sz="0" w:space="0" w:color="auto"/>
      </w:divBdr>
    </w:div>
    <w:div w:id="497773921">
      <w:bodyDiv w:val="1"/>
      <w:marLeft w:val="0"/>
      <w:marRight w:val="0"/>
      <w:marTop w:val="0"/>
      <w:marBottom w:val="0"/>
      <w:divBdr>
        <w:top w:val="none" w:sz="0" w:space="0" w:color="auto"/>
        <w:left w:val="none" w:sz="0" w:space="0" w:color="auto"/>
        <w:bottom w:val="none" w:sz="0" w:space="0" w:color="auto"/>
        <w:right w:val="none" w:sz="0" w:space="0" w:color="auto"/>
      </w:divBdr>
    </w:div>
    <w:div w:id="511797368">
      <w:bodyDiv w:val="1"/>
      <w:marLeft w:val="0"/>
      <w:marRight w:val="0"/>
      <w:marTop w:val="0"/>
      <w:marBottom w:val="0"/>
      <w:divBdr>
        <w:top w:val="none" w:sz="0" w:space="0" w:color="auto"/>
        <w:left w:val="none" w:sz="0" w:space="0" w:color="auto"/>
        <w:bottom w:val="none" w:sz="0" w:space="0" w:color="auto"/>
        <w:right w:val="none" w:sz="0" w:space="0" w:color="auto"/>
      </w:divBdr>
      <w:divsChild>
        <w:div w:id="951207541">
          <w:marLeft w:val="0"/>
          <w:marRight w:val="0"/>
          <w:marTop w:val="0"/>
          <w:marBottom w:val="0"/>
          <w:divBdr>
            <w:top w:val="none" w:sz="0" w:space="0" w:color="auto"/>
            <w:left w:val="none" w:sz="0" w:space="0" w:color="auto"/>
            <w:bottom w:val="none" w:sz="0" w:space="0" w:color="auto"/>
            <w:right w:val="none" w:sz="0" w:space="0" w:color="auto"/>
          </w:divBdr>
          <w:divsChild>
            <w:div w:id="793909264">
              <w:marLeft w:val="0"/>
              <w:marRight w:val="0"/>
              <w:marTop w:val="0"/>
              <w:marBottom w:val="0"/>
              <w:divBdr>
                <w:top w:val="none" w:sz="0" w:space="0" w:color="auto"/>
                <w:left w:val="none" w:sz="0" w:space="0" w:color="auto"/>
                <w:bottom w:val="none" w:sz="0" w:space="0" w:color="auto"/>
                <w:right w:val="none" w:sz="0" w:space="0" w:color="auto"/>
              </w:divBdr>
              <w:divsChild>
                <w:div w:id="8297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16888">
          <w:marLeft w:val="0"/>
          <w:marRight w:val="0"/>
          <w:marTop w:val="0"/>
          <w:marBottom w:val="0"/>
          <w:divBdr>
            <w:top w:val="none" w:sz="0" w:space="0" w:color="auto"/>
            <w:left w:val="none" w:sz="0" w:space="0" w:color="auto"/>
            <w:bottom w:val="none" w:sz="0" w:space="0" w:color="auto"/>
            <w:right w:val="none" w:sz="0" w:space="0" w:color="auto"/>
          </w:divBdr>
        </w:div>
      </w:divsChild>
    </w:div>
    <w:div w:id="512653249">
      <w:bodyDiv w:val="1"/>
      <w:marLeft w:val="0"/>
      <w:marRight w:val="0"/>
      <w:marTop w:val="0"/>
      <w:marBottom w:val="0"/>
      <w:divBdr>
        <w:top w:val="none" w:sz="0" w:space="0" w:color="auto"/>
        <w:left w:val="none" w:sz="0" w:space="0" w:color="auto"/>
        <w:bottom w:val="none" w:sz="0" w:space="0" w:color="auto"/>
        <w:right w:val="none" w:sz="0" w:space="0" w:color="auto"/>
      </w:divBdr>
    </w:div>
    <w:div w:id="515538425">
      <w:bodyDiv w:val="1"/>
      <w:marLeft w:val="0"/>
      <w:marRight w:val="0"/>
      <w:marTop w:val="0"/>
      <w:marBottom w:val="0"/>
      <w:divBdr>
        <w:top w:val="none" w:sz="0" w:space="0" w:color="auto"/>
        <w:left w:val="none" w:sz="0" w:space="0" w:color="auto"/>
        <w:bottom w:val="none" w:sz="0" w:space="0" w:color="auto"/>
        <w:right w:val="none" w:sz="0" w:space="0" w:color="auto"/>
      </w:divBdr>
    </w:div>
    <w:div w:id="520364844">
      <w:bodyDiv w:val="1"/>
      <w:marLeft w:val="0"/>
      <w:marRight w:val="0"/>
      <w:marTop w:val="0"/>
      <w:marBottom w:val="0"/>
      <w:divBdr>
        <w:top w:val="none" w:sz="0" w:space="0" w:color="auto"/>
        <w:left w:val="none" w:sz="0" w:space="0" w:color="auto"/>
        <w:bottom w:val="none" w:sz="0" w:space="0" w:color="auto"/>
        <w:right w:val="none" w:sz="0" w:space="0" w:color="auto"/>
      </w:divBdr>
    </w:div>
    <w:div w:id="520514526">
      <w:bodyDiv w:val="1"/>
      <w:marLeft w:val="0"/>
      <w:marRight w:val="0"/>
      <w:marTop w:val="0"/>
      <w:marBottom w:val="0"/>
      <w:divBdr>
        <w:top w:val="none" w:sz="0" w:space="0" w:color="auto"/>
        <w:left w:val="none" w:sz="0" w:space="0" w:color="auto"/>
        <w:bottom w:val="none" w:sz="0" w:space="0" w:color="auto"/>
        <w:right w:val="none" w:sz="0" w:space="0" w:color="auto"/>
      </w:divBdr>
    </w:div>
    <w:div w:id="522011008">
      <w:bodyDiv w:val="1"/>
      <w:marLeft w:val="0"/>
      <w:marRight w:val="0"/>
      <w:marTop w:val="0"/>
      <w:marBottom w:val="0"/>
      <w:divBdr>
        <w:top w:val="none" w:sz="0" w:space="0" w:color="auto"/>
        <w:left w:val="none" w:sz="0" w:space="0" w:color="auto"/>
        <w:bottom w:val="none" w:sz="0" w:space="0" w:color="auto"/>
        <w:right w:val="none" w:sz="0" w:space="0" w:color="auto"/>
      </w:divBdr>
    </w:div>
    <w:div w:id="525143196">
      <w:bodyDiv w:val="1"/>
      <w:marLeft w:val="0"/>
      <w:marRight w:val="0"/>
      <w:marTop w:val="0"/>
      <w:marBottom w:val="0"/>
      <w:divBdr>
        <w:top w:val="none" w:sz="0" w:space="0" w:color="auto"/>
        <w:left w:val="none" w:sz="0" w:space="0" w:color="auto"/>
        <w:bottom w:val="none" w:sz="0" w:space="0" w:color="auto"/>
        <w:right w:val="none" w:sz="0" w:space="0" w:color="auto"/>
      </w:divBdr>
    </w:div>
    <w:div w:id="537395622">
      <w:bodyDiv w:val="1"/>
      <w:marLeft w:val="0"/>
      <w:marRight w:val="0"/>
      <w:marTop w:val="0"/>
      <w:marBottom w:val="0"/>
      <w:divBdr>
        <w:top w:val="none" w:sz="0" w:space="0" w:color="auto"/>
        <w:left w:val="none" w:sz="0" w:space="0" w:color="auto"/>
        <w:bottom w:val="none" w:sz="0" w:space="0" w:color="auto"/>
        <w:right w:val="none" w:sz="0" w:space="0" w:color="auto"/>
      </w:divBdr>
    </w:div>
    <w:div w:id="542835051">
      <w:bodyDiv w:val="1"/>
      <w:marLeft w:val="0"/>
      <w:marRight w:val="0"/>
      <w:marTop w:val="0"/>
      <w:marBottom w:val="0"/>
      <w:divBdr>
        <w:top w:val="none" w:sz="0" w:space="0" w:color="auto"/>
        <w:left w:val="none" w:sz="0" w:space="0" w:color="auto"/>
        <w:bottom w:val="none" w:sz="0" w:space="0" w:color="auto"/>
        <w:right w:val="none" w:sz="0" w:space="0" w:color="auto"/>
      </w:divBdr>
    </w:div>
    <w:div w:id="543516672">
      <w:bodyDiv w:val="1"/>
      <w:marLeft w:val="0"/>
      <w:marRight w:val="0"/>
      <w:marTop w:val="0"/>
      <w:marBottom w:val="0"/>
      <w:divBdr>
        <w:top w:val="none" w:sz="0" w:space="0" w:color="auto"/>
        <w:left w:val="none" w:sz="0" w:space="0" w:color="auto"/>
        <w:bottom w:val="none" w:sz="0" w:space="0" w:color="auto"/>
        <w:right w:val="none" w:sz="0" w:space="0" w:color="auto"/>
      </w:divBdr>
    </w:div>
    <w:div w:id="558711724">
      <w:bodyDiv w:val="1"/>
      <w:marLeft w:val="0"/>
      <w:marRight w:val="0"/>
      <w:marTop w:val="0"/>
      <w:marBottom w:val="0"/>
      <w:divBdr>
        <w:top w:val="none" w:sz="0" w:space="0" w:color="auto"/>
        <w:left w:val="none" w:sz="0" w:space="0" w:color="auto"/>
        <w:bottom w:val="none" w:sz="0" w:space="0" w:color="auto"/>
        <w:right w:val="none" w:sz="0" w:space="0" w:color="auto"/>
      </w:divBdr>
    </w:div>
    <w:div w:id="561909053">
      <w:bodyDiv w:val="1"/>
      <w:marLeft w:val="0"/>
      <w:marRight w:val="0"/>
      <w:marTop w:val="0"/>
      <w:marBottom w:val="0"/>
      <w:divBdr>
        <w:top w:val="none" w:sz="0" w:space="0" w:color="auto"/>
        <w:left w:val="none" w:sz="0" w:space="0" w:color="auto"/>
        <w:bottom w:val="none" w:sz="0" w:space="0" w:color="auto"/>
        <w:right w:val="none" w:sz="0" w:space="0" w:color="auto"/>
      </w:divBdr>
    </w:div>
    <w:div w:id="571547829">
      <w:bodyDiv w:val="1"/>
      <w:marLeft w:val="0"/>
      <w:marRight w:val="0"/>
      <w:marTop w:val="0"/>
      <w:marBottom w:val="0"/>
      <w:divBdr>
        <w:top w:val="none" w:sz="0" w:space="0" w:color="auto"/>
        <w:left w:val="none" w:sz="0" w:space="0" w:color="auto"/>
        <w:bottom w:val="none" w:sz="0" w:space="0" w:color="auto"/>
        <w:right w:val="none" w:sz="0" w:space="0" w:color="auto"/>
      </w:divBdr>
      <w:divsChild>
        <w:div w:id="199781927">
          <w:marLeft w:val="0"/>
          <w:marRight w:val="0"/>
          <w:marTop w:val="0"/>
          <w:marBottom w:val="0"/>
          <w:divBdr>
            <w:top w:val="none" w:sz="0" w:space="0" w:color="auto"/>
            <w:left w:val="none" w:sz="0" w:space="0" w:color="auto"/>
            <w:bottom w:val="none" w:sz="0" w:space="0" w:color="auto"/>
            <w:right w:val="none" w:sz="0" w:space="0" w:color="auto"/>
          </w:divBdr>
        </w:div>
        <w:div w:id="1443958719">
          <w:marLeft w:val="0"/>
          <w:marRight w:val="0"/>
          <w:marTop w:val="0"/>
          <w:marBottom w:val="0"/>
          <w:divBdr>
            <w:top w:val="none" w:sz="0" w:space="0" w:color="auto"/>
            <w:left w:val="none" w:sz="0" w:space="0" w:color="auto"/>
            <w:bottom w:val="none" w:sz="0" w:space="0" w:color="auto"/>
            <w:right w:val="none" w:sz="0" w:space="0" w:color="auto"/>
          </w:divBdr>
        </w:div>
        <w:div w:id="1906720787">
          <w:marLeft w:val="0"/>
          <w:marRight w:val="0"/>
          <w:marTop w:val="0"/>
          <w:marBottom w:val="0"/>
          <w:divBdr>
            <w:top w:val="none" w:sz="0" w:space="0" w:color="auto"/>
            <w:left w:val="none" w:sz="0" w:space="0" w:color="auto"/>
            <w:bottom w:val="none" w:sz="0" w:space="0" w:color="auto"/>
            <w:right w:val="none" w:sz="0" w:space="0" w:color="auto"/>
          </w:divBdr>
        </w:div>
      </w:divsChild>
    </w:div>
    <w:div w:id="596641637">
      <w:bodyDiv w:val="1"/>
      <w:marLeft w:val="0"/>
      <w:marRight w:val="0"/>
      <w:marTop w:val="0"/>
      <w:marBottom w:val="0"/>
      <w:divBdr>
        <w:top w:val="none" w:sz="0" w:space="0" w:color="auto"/>
        <w:left w:val="none" w:sz="0" w:space="0" w:color="auto"/>
        <w:bottom w:val="none" w:sz="0" w:space="0" w:color="auto"/>
        <w:right w:val="none" w:sz="0" w:space="0" w:color="auto"/>
      </w:divBdr>
      <w:divsChild>
        <w:div w:id="871458290">
          <w:marLeft w:val="0"/>
          <w:marRight w:val="0"/>
          <w:marTop w:val="0"/>
          <w:marBottom w:val="0"/>
          <w:divBdr>
            <w:top w:val="none" w:sz="0" w:space="0" w:color="auto"/>
            <w:left w:val="none" w:sz="0" w:space="0" w:color="auto"/>
            <w:bottom w:val="none" w:sz="0" w:space="0" w:color="auto"/>
            <w:right w:val="none" w:sz="0" w:space="0" w:color="auto"/>
          </w:divBdr>
          <w:divsChild>
            <w:div w:id="1364013524">
              <w:marLeft w:val="0"/>
              <w:marRight w:val="0"/>
              <w:marTop w:val="0"/>
              <w:marBottom w:val="0"/>
              <w:divBdr>
                <w:top w:val="none" w:sz="0" w:space="0" w:color="auto"/>
                <w:left w:val="none" w:sz="0" w:space="0" w:color="auto"/>
                <w:bottom w:val="none" w:sz="0" w:space="0" w:color="auto"/>
                <w:right w:val="none" w:sz="0" w:space="0" w:color="auto"/>
              </w:divBdr>
            </w:div>
          </w:divsChild>
        </w:div>
        <w:div w:id="1287004381">
          <w:marLeft w:val="0"/>
          <w:marRight w:val="0"/>
          <w:marTop w:val="0"/>
          <w:marBottom w:val="0"/>
          <w:divBdr>
            <w:top w:val="none" w:sz="0" w:space="0" w:color="auto"/>
            <w:left w:val="none" w:sz="0" w:space="0" w:color="auto"/>
            <w:bottom w:val="none" w:sz="0" w:space="0" w:color="auto"/>
            <w:right w:val="none" w:sz="0" w:space="0" w:color="auto"/>
          </w:divBdr>
        </w:div>
      </w:divsChild>
    </w:div>
    <w:div w:id="617563263">
      <w:bodyDiv w:val="1"/>
      <w:marLeft w:val="0"/>
      <w:marRight w:val="0"/>
      <w:marTop w:val="0"/>
      <w:marBottom w:val="0"/>
      <w:divBdr>
        <w:top w:val="none" w:sz="0" w:space="0" w:color="auto"/>
        <w:left w:val="none" w:sz="0" w:space="0" w:color="auto"/>
        <w:bottom w:val="none" w:sz="0" w:space="0" w:color="auto"/>
        <w:right w:val="none" w:sz="0" w:space="0" w:color="auto"/>
      </w:divBdr>
      <w:divsChild>
        <w:div w:id="14037366">
          <w:marLeft w:val="0"/>
          <w:marRight w:val="0"/>
          <w:marTop w:val="0"/>
          <w:marBottom w:val="0"/>
          <w:divBdr>
            <w:top w:val="none" w:sz="0" w:space="0" w:color="auto"/>
            <w:left w:val="none" w:sz="0" w:space="0" w:color="auto"/>
            <w:bottom w:val="none" w:sz="0" w:space="0" w:color="auto"/>
            <w:right w:val="none" w:sz="0" w:space="0" w:color="auto"/>
          </w:divBdr>
        </w:div>
        <w:div w:id="71513751">
          <w:marLeft w:val="0"/>
          <w:marRight w:val="0"/>
          <w:marTop w:val="0"/>
          <w:marBottom w:val="0"/>
          <w:divBdr>
            <w:top w:val="none" w:sz="0" w:space="0" w:color="auto"/>
            <w:left w:val="none" w:sz="0" w:space="0" w:color="auto"/>
            <w:bottom w:val="none" w:sz="0" w:space="0" w:color="auto"/>
            <w:right w:val="none" w:sz="0" w:space="0" w:color="auto"/>
          </w:divBdr>
        </w:div>
        <w:div w:id="1491367477">
          <w:marLeft w:val="0"/>
          <w:marRight w:val="0"/>
          <w:marTop w:val="0"/>
          <w:marBottom w:val="0"/>
          <w:divBdr>
            <w:top w:val="none" w:sz="0" w:space="0" w:color="auto"/>
            <w:left w:val="none" w:sz="0" w:space="0" w:color="auto"/>
            <w:bottom w:val="none" w:sz="0" w:space="0" w:color="auto"/>
            <w:right w:val="none" w:sz="0" w:space="0" w:color="auto"/>
          </w:divBdr>
        </w:div>
      </w:divsChild>
    </w:div>
    <w:div w:id="618991691">
      <w:bodyDiv w:val="1"/>
      <w:marLeft w:val="0"/>
      <w:marRight w:val="0"/>
      <w:marTop w:val="0"/>
      <w:marBottom w:val="0"/>
      <w:divBdr>
        <w:top w:val="none" w:sz="0" w:space="0" w:color="auto"/>
        <w:left w:val="none" w:sz="0" w:space="0" w:color="auto"/>
        <w:bottom w:val="none" w:sz="0" w:space="0" w:color="auto"/>
        <w:right w:val="none" w:sz="0" w:space="0" w:color="auto"/>
      </w:divBdr>
      <w:divsChild>
        <w:div w:id="735595423">
          <w:marLeft w:val="0"/>
          <w:marRight w:val="0"/>
          <w:marTop w:val="0"/>
          <w:marBottom w:val="0"/>
          <w:divBdr>
            <w:top w:val="none" w:sz="0" w:space="0" w:color="auto"/>
            <w:left w:val="none" w:sz="0" w:space="0" w:color="auto"/>
            <w:bottom w:val="none" w:sz="0" w:space="0" w:color="auto"/>
            <w:right w:val="none" w:sz="0" w:space="0" w:color="auto"/>
          </w:divBdr>
        </w:div>
      </w:divsChild>
    </w:div>
    <w:div w:id="633020371">
      <w:bodyDiv w:val="1"/>
      <w:marLeft w:val="0"/>
      <w:marRight w:val="0"/>
      <w:marTop w:val="0"/>
      <w:marBottom w:val="0"/>
      <w:divBdr>
        <w:top w:val="none" w:sz="0" w:space="0" w:color="auto"/>
        <w:left w:val="none" w:sz="0" w:space="0" w:color="auto"/>
        <w:bottom w:val="none" w:sz="0" w:space="0" w:color="auto"/>
        <w:right w:val="none" w:sz="0" w:space="0" w:color="auto"/>
      </w:divBdr>
    </w:div>
    <w:div w:id="635455060">
      <w:bodyDiv w:val="1"/>
      <w:marLeft w:val="0"/>
      <w:marRight w:val="0"/>
      <w:marTop w:val="0"/>
      <w:marBottom w:val="0"/>
      <w:divBdr>
        <w:top w:val="none" w:sz="0" w:space="0" w:color="auto"/>
        <w:left w:val="none" w:sz="0" w:space="0" w:color="auto"/>
        <w:bottom w:val="none" w:sz="0" w:space="0" w:color="auto"/>
        <w:right w:val="none" w:sz="0" w:space="0" w:color="auto"/>
      </w:divBdr>
    </w:div>
    <w:div w:id="644050692">
      <w:bodyDiv w:val="1"/>
      <w:marLeft w:val="0"/>
      <w:marRight w:val="0"/>
      <w:marTop w:val="0"/>
      <w:marBottom w:val="0"/>
      <w:divBdr>
        <w:top w:val="none" w:sz="0" w:space="0" w:color="auto"/>
        <w:left w:val="none" w:sz="0" w:space="0" w:color="auto"/>
        <w:bottom w:val="none" w:sz="0" w:space="0" w:color="auto"/>
        <w:right w:val="none" w:sz="0" w:space="0" w:color="auto"/>
      </w:divBdr>
    </w:div>
    <w:div w:id="676614769">
      <w:bodyDiv w:val="1"/>
      <w:marLeft w:val="0"/>
      <w:marRight w:val="0"/>
      <w:marTop w:val="0"/>
      <w:marBottom w:val="0"/>
      <w:divBdr>
        <w:top w:val="none" w:sz="0" w:space="0" w:color="auto"/>
        <w:left w:val="none" w:sz="0" w:space="0" w:color="auto"/>
        <w:bottom w:val="none" w:sz="0" w:space="0" w:color="auto"/>
        <w:right w:val="none" w:sz="0" w:space="0" w:color="auto"/>
      </w:divBdr>
    </w:div>
    <w:div w:id="688874280">
      <w:bodyDiv w:val="1"/>
      <w:marLeft w:val="0"/>
      <w:marRight w:val="0"/>
      <w:marTop w:val="0"/>
      <w:marBottom w:val="0"/>
      <w:divBdr>
        <w:top w:val="none" w:sz="0" w:space="0" w:color="auto"/>
        <w:left w:val="none" w:sz="0" w:space="0" w:color="auto"/>
        <w:bottom w:val="none" w:sz="0" w:space="0" w:color="auto"/>
        <w:right w:val="none" w:sz="0" w:space="0" w:color="auto"/>
      </w:divBdr>
      <w:divsChild>
        <w:div w:id="372580565">
          <w:marLeft w:val="0"/>
          <w:marRight w:val="0"/>
          <w:marTop w:val="0"/>
          <w:marBottom w:val="0"/>
          <w:divBdr>
            <w:top w:val="none" w:sz="0" w:space="0" w:color="auto"/>
            <w:left w:val="none" w:sz="0" w:space="0" w:color="auto"/>
            <w:bottom w:val="none" w:sz="0" w:space="0" w:color="auto"/>
            <w:right w:val="none" w:sz="0" w:space="0" w:color="auto"/>
          </w:divBdr>
        </w:div>
      </w:divsChild>
    </w:div>
    <w:div w:id="690881601">
      <w:bodyDiv w:val="1"/>
      <w:marLeft w:val="0"/>
      <w:marRight w:val="0"/>
      <w:marTop w:val="0"/>
      <w:marBottom w:val="0"/>
      <w:divBdr>
        <w:top w:val="none" w:sz="0" w:space="0" w:color="auto"/>
        <w:left w:val="none" w:sz="0" w:space="0" w:color="auto"/>
        <w:bottom w:val="none" w:sz="0" w:space="0" w:color="auto"/>
        <w:right w:val="none" w:sz="0" w:space="0" w:color="auto"/>
      </w:divBdr>
    </w:div>
    <w:div w:id="694114546">
      <w:bodyDiv w:val="1"/>
      <w:marLeft w:val="0"/>
      <w:marRight w:val="0"/>
      <w:marTop w:val="0"/>
      <w:marBottom w:val="0"/>
      <w:divBdr>
        <w:top w:val="none" w:sz="0" w:space="0" w:color="auto"/>
        <w:left w:val="none" w:sz="0" w:space="0" w:color="auto"/>
        <w:bottom w:val="none" w:sz="0" w:space="0" w:color="auto"/>
        <w:right w:val="none" w:sz="0" w:space="0" w:color="auto"/>
      </w:divBdr>
      <w:divsChild>
        <w:div w:id="68381334">
          <w:marLeft w:val="0"/>
          <w:marRight w:val="0"/>
          <w:marTop w:val="0"/>
          <w:marBottom w:val="0"/>
          <w:divBdr>
            <w:top w:val="none" w:sz="0" w:space="0" w:color="auto"/>
            <w:left w:val="none" w:sz="0" w:space="0" w:color="auto"/>
            <w:bottom w:val="none" w:sz="0" w:space="0" w:color="auto"/>
            <w:right w:val="none" w:sz="0" w:space="0" w:color="auto"/>
          </w:divBdr>
        </w:div>
      </w:divsChild>
    </w:div>
    <w:div w:id="694889024">
      <w:bodyDiv w:val="1"/>
      <w:marLeft w:val="0"/>
      <w:marRight w:val="0"/>
      <w:marTop w:val="0"/>
      <w:marBottom w:val="0"/>
      <w:divBdr>
        <w:top w:val="none" w:sz="0" w:space="0" w:color="auto"/>
        <w:left w:val="none" w:sz="0" w:space="0" w:color="auto"/>
        <w:bottom w:val="none" w:sz="0" w:space="0" w:color="auto"/>
        <w:right w:val="none" w:sz="0" w:space="0" w:color="auto"/>
      </w:divBdr>
    </w:div>
    <w:div w:id="705252202">
      <w:bodyDiv w:val="1"/>
      <w:marLeft w:val="0"/>
      <w:marRight w:val="0"/>
      <w:marTop w:val="0"/>
      <w:marBottom w:val="0"/>
      <w:divBdr>
        <w:top w:val="none" w:sz="0" w:space="0" w:color="auto"/>
        <w:left w:val="none" w:sz="0" w:space="0" w:color="auto"/>
        <w:bottom w:val="none" w:sz="0" w:space="0" w:color="auto"/>
        <w:right w:val="none" w:sz="0" w:space="0" w:color="auto"/>
      </w:divBdr>
    </w:div>
    <w:div w:id="711197928">
      <w:bodyDiv w:val="1"/>
      <w:marLeft w:val="0"/>
      <w:marRight w:val="0"/>
      <w:marTop w:val="0"/>
      <w:marBottom w:val="0"/>
      <w:divBdr>
        <w:top w:val="none" w:sz="0" w:space="0" w:color="auto"/>
        <w:left w:val="none" w:sz="0" w:space="0" w:color="auto"/>
        <w:bottom w:val="none" w:sz="0" w:space="0" w:color="auto"/>
        <w:right w:val="none" w:sz="0" w:space="0" w:color="auto"/>
      </w:divBdr>
    </w:div>
    <w:div w:id="71665932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sChild>
        <w:div w:id="1708797990">
          <w:marLeft w:val="0"/>
          <w:marRight w:val="0"/>
          <w:marTop w:val="0"/>
          <w:marBottom w:val="0"/>
          <w:divBdr>
            <w:top w:val="none" w:sz="0" w:space="0" w:color="auto"/>
            <w:left w:val="none" w:sz="0" w:space="0" w:color="auto"/>
            <w:bottom w:val="none" w:sz="0" w:space="0" w:color="auto"/>
            <w:right w:val="none" w:sz="0" w:space="0" w:color="auto"/>
          </w:divBdr>
          <w:divsChild>
            <w:div w:id="119804395">
              <w:marLeft w:val="0"/>
              <w:marRight w:val="0"/>
              <w:marTop w:val="0"/>
              <w:marBottom w:val="0"/>
              <w:divBdr>
                <w:top w:val="none" w:sz="0" w:space="0" w:color="auto"/>
                <w:left w:val="none" w:sz="0" w:space="0" w:color="auto"/>
                <w:bottom w:val="none" w:sz="0" w:space="0" w:color="auto"/>
                <w:right w:val="none" w:sz="0" w:space="0" w:color="auto"/>
              </w:divBdr>
              <w:divsChild>
                <w:div w:id="1379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5031">
      <w:bodyDiv w:val="1"/>
      <w:marLeft w:val="0"/>
      <w:marRight w:val="0"/>
      <w:marTop w:val="0"/>
      <w:marBottom w:val="0"/>
      <w:divBdr>
        <w:top w:val="none" w:sz="0" w:space="0" w:color="auto"/>
        <w:left w:val="none" w:sz="0" w:space="0" w:color="auto"/>
        <w:bottom w:val="none" w:sz="0" w:space="0" w:color="auto"/>
        <w:right w:val="none" w:sz="0" w:space="0" w:color="auto"/>
      </w:divBdr>
    </w:div>
    <w:div w:id="777679844">
      <w:bodyDiv w:val="1"/>
      <w:marLeft w:val="0"/>
      <w:marRight w:val="0"/>
      <w:marTop w:val="0"/>
      <w:marBottom w:val="0"/>
      <w:divBdr>
        <w:top w:val="none" w:sz="0" w:space="0" w:color="auto"/>
        <w:left w:val="none" w:sz="0" w:space="0" w:color="auto"/>
        <w:bottom w:val="none" w:sz="0" w:space="0" w:color="auto"/>
        <w:right w:val="none" w:sz="0" w:space="0" w:color="auto"/>
      </w:divBdr>
    </w:div>
    <w:div w:id="778598807">
      <w:bodyDiv w:val="1"/>
      <w:marLeft w:val="0"/>
      <w:marRight w:val="0"/>
      <w:marTop w:val="0"/>
      <w:marBottom w:val="0"/>
      <w:divBdr>
        <w:top w:val="none" w:sz="0" w:space="0" w:color="auto"/>
        <w:left w:val="none" w:sz="0" w:space="0" w:color="auto"/>
        <w:bottom w:val="none" w:sz="0" w:space="0" w:color="auto"/>
        <w:right w:val="none" w:sz="0" w:space="0" w:color="auto"/>
      </w:divBdr>
    </w:div>
    <w:div w:id="781922570">
      <w:bodyDiv w:val="1"/>
      <w:marLeft w:val="0"/>
      <w:marRight w:val="0"/>
      <w:marTop w:val="0"/>
      <w:marBottom w:val="0"/>
      <w:divBdr>
        <w:top w:val="none" w:sz="0" w:space="0" w:color="auto"/>
        <w:left w:val="none" w:sz="0" w:space="0" w:color="auto"/>
        <w:bottom w:val="none" w:sz="0" w:space="0" w:color="auto"/>
        <w:right w:val="none" w:sz="0" w:space="0" w:color="auto"/>
      </w:divBdr>
    </w:div>
    <w:div w:id="795177436">
      <w:bodyDiv w:val="1"/>
      <w:marLeft w:val="0"/>
      <w:marRight w:val="0"/>
      <w:marTop w:val="0"/>
      <w:marBottom w:val="0"/>
      <w:divBdr>
        <w:top w:val="none" w:sz="0" w:space="0" w:color="auto"/>
        <w:left w:val="none" w:sz="0" w:space="0" w:color="auto"/>
        <w:bottom w:val="none" w:sz="0" w:space="0" w:color="auto"/>
        <w:right w:val="none" w:sz="0" w:space="0" w:color="auto"/>
      </w:divBdr>
    </w:div>
    <w:div w:id="805706074">
      <w:bodyDiv w:val="1"/>
      <w:marLeft w:val="0"/>
      <w:marRight w:val="0"/>
      <w:marTop w:val="0"/>
      <w:marBottom w:val="0"/>
      <w:divBdr>
        <w:top w:val="none" w:sz="0" w:space="0" w:color="auto"/>
        <w:left w:val="none" w:sz="0" w:space="0" w:color="auto"/>
        <w:bottom w:val="none" w:sz="0" w:space="0" w:color="auto"/>
        <w:right w:val="none" w:sz="0" w:space="0" w:color="auto"/>
      </w:divBdr>
    </w:div>
    <w:div w:id="809592079">
      <w:bodyDiv w:val="1"/>
      <w:marLeft w:val="0"/>
      <w:marRight w:val="0"/>
      <w:marTop w:val="0"/>
      <w:marBottom w:val="0"/>
      <w:divBdr>
        <w:top w:val="none" w:sz="0" w:space="0" w:color="auto"/>
        <w:left w:val="none" w:sz="0" w:space="0" w:color="auto"/>
        <w:bottom w:val="none" w:sz="0" w:space="0" w:color="auto"/>
        <w:right w:val="none" w:sz="0" w:space="0" w:color="auto"/>
      </w:divBdr>
    </w:div>
    <w:div w:id="823787688">
      <w:bodyDiv w:val="1"/>
      <w:marLeft w:val="0"/>
      <w:marRight w:val="0"/>
      <w:marTop w:val="0"/>
      <w:marBottom w:val="0"/>
      <w:divBdr>
        <w:top w:val="none" w:sz="0" w:space="0" w:color="auto"/>
        <w:left w:val="none" w:sz="0" w:space="0" w:color="auto"/>
        <w:bottom w:val="none" w:sz="0" w:space="0" w:color="auto"/>
        <w:right w:val="none" w:sz="0" w:space="0" w:color="auto"/>
      </w:divBdr>
    </w:div>
    <w:div w:id="824513026">
      <w:bodyDiv w:val="1"/>
      <w:marLeft w:val="0"/>
      <w:marRight w:val="0"/>
      <w:marTop w:val="0"/>
      <w:marBottom w:val="0"/>
      <w:divBdr>
        <w:top w:val="none" w:sz="0" w:space="0" w:color="auto"/>
        <w:left w:val="none" w:sz="0" w:space="0" w:color="auto"/>
        <w:bottom w:val="none" w:sz="0" w:space="0" w:color="auto"/>
        <w:right w:val="none" w:sz="0" w:space="0" w:color="auto"/>
      </w:divBdr>
      <w:divsChild>
        <w:div w:id="733818526">
          <w:marLeft w:val="0"/>
          <w:marRight w:val="0"/>
          <w:marTop w:val="0"/>
          <w:marBottom w:val="0"/>
          <w:divBdr>
            <w:top w:val="none" w:sz="0" w:space="0" w:color="auto"/>
            <w:left w:val="none" w:sz="0" w:space="0" w:color="auto"/>
            <w:bottom w:val="none" w:sz="0" w:space="0" w:color="auto"/>
            <w:right w:val="none" w:sz="0" w:space="0" w:color="auto"/>
          </w:divBdr>
        </w:div>
        <w:div w:id="843978061">
          <w:marLeft w:val="0"/>
          <w:marRight w:val="0"/>
          <w:marTop w:val="0"/>
          <w:marBottom w:val="0"/>
          <w:divBdr>
            <w:top w:val="none" w:sz="0" w:space="0" w:color="auto"/>
            <w:left w:val="none" w:sz="0" w:space="0" w:color="auto"/>
            <w:bottom w:val="none" w:sz="0" w:space="0" w:color="auto"/>
            <w:right w:val="none" w:sz="0" w:space="0" w:color="auto"/>
          </w:divBdr>
          <w:divsChild>
            <w:div w:id="2060661471">
              <w:marLeft w:val="0"/>
              <w:marRight w:val="0"/>
              <w:marTop w:val="0"/>
              <w:marBottom w:val="0"/>
              <w:divBdr>
                <w:top w:val="none" w:sz="0" w:space="0" w:color="auto"/>
                <w:left w:val="none" w:sz="0" w:space="0" w:color="auto"/>
                <w:bottom w:val="none" w:sz="0" w:space="0" w:color="auto"/>
                <w:right w:val="none" w:sz="0" w:space="0" w:color="auto"/>
              </w:divBdr>
              <w:divsChild>
                <w:div w:id="20896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2232">
      <w:bodyDiv w:val="1"/>
      <w:marLeft w:val="0"/>
      <w:marRight w:val="0"/>
      <w:marTop w:val="0"/>
      <w:marBottom w:val="0"/>
      <w:divBdr>
        <w:top w:val="none" w:sz="0" w:space="0" w:color="auto"/>
        <w:left w:val="none" w:sz="0" w:space="0" w:color="auto"/>
        <w:bottom w:val="none" w:sz="0" w:space="0" w:color="auto"/>
        <w:right w:val="none" w:sz="0" w:space="0" w:color="auto"/>
      </w:divBdr>
    </w:div>
    <w:div w:id="879632975">
      <w:bodyDiv w:val="1"/>
      <w:marLeft w:val="0"/>
      <w:marRight w:val="0"/>
      <w:marTop w:val="0"/>
      <w:marBottom w:val="0"/>
      <w:divBdr>
        <w:top w:val="none" w:sz="0" w:space="0" w:color="auto"/>
        <w:left w:val="none" w:sz="0" w:space="0" w:color="auto"/>
        <w:bottom w:val="none" w:sz="0" w:space="0" w:color="auto"/>
        <w:right w:val="none" w:sz="0" w:space="0" w:color="auto"/>
      </w:divBdr>
    </w:div>
    <w:div w:id="886641687">
      <w:bodyDiv w:val="1"/>
      <w:marLeft w:val="0"/>
      <w:marRight w:val="0"/>
      <w:marTop w:val="0"/>
      <w:marBottom w:val="0"/>
      <w:divBdr>
        <w:top w:val="none" w:sz="0" w:space="0" w:color="auto"/>
        <w:left w:val="none" w:sz="0" w:space="0" w:color="auto"/>
        <w:bottom w:val="none" w:sz="0" w:space="0" w:color="auto"/>
        <w:right w:val="none" w:sz="0" w:space="0" w:color="auto"/>
      </w:divBdr>
      <w:divsChild>
        <w:div w:id="615718145">
          <w:marLeft w:val="0"/>
          <w:marRight w:val="0"/>
          <w:marTop w:val="0"/>
          <w:marBottom w:val="0"/>
          <w:divBdr>
            <w:top w:val="none" w:sz="0" w:space="0" w:color="auto"/>
            <w:left w:val="none" w:sz="0" w:space="0" w:color="auto"/>
            <w:bottom w:val="none" w:sz="0" w:space="0" w:color="auto"/>
            <w:right w:val="none" w:sz="0" w:space="0" w:color="auto"/>
          </w:divBdr>
        </w:div>
        <w:div w:id="974725662">
          <w:marLeft w:val="0"/>
          <w:marRight w:val="0"/>
          <w:marTop w:val="0"/>
          <w:marBottom w:val="0"/>
          <w:divBdr>
            <w:top w:val="none" w:sz="0" w:space="0" w:color="auto"/>
            <w:left w:val="none" w:sz="0" w:space="0" w:color="auto"/>
            <w:bottom w:val="none" w:sz="0" w:space="0" w:color="auto"/>
            <w:right w:val="none" w:sz="0" w:space="0" w:color="auto"/>
          </w:divBdr>
        </w:div>
        <w:div w:id="1853228814">
          <w:marLeft w:val="0"/>
          <w:marRight w:val="0"/>
          <w:marTop w:val="0"/>
          <w:marBottom w:val="0"/>
          <w:divBdr>
            <w:top w:val="none" w:sz="0" w:space="0" w:color="auto"/>
            <w:left w:val="none" w:sz="0" w:space="0" w:color="auto"/>
            <w:bottom w:val="none" w:sz="0" w:space="0" w:color="auto"/>
            <w:right w:val="none" w:sz="0" w:space="0" w:color="auto"/>
          </w:divBdr>
        </w:div>
      </w:divsChild>
    </w:div>
    <w:div w:id="889656419">
      <w:bodyDiv w:val="1"/>
      <w:marLeft w:val="0"/>
      <w:marRight w:val="0"/>
      <w:marTop w:val="0"/>
      <w:marBottom w:val="0"/>
      <w:divBdr>
        <w:top w:val="none" w:sz="0" w:space="0" w:color="auto"/>
        <w:left w:val="none" w:sz="0" w:space="0" w:color="auto"/>
        <w:bottom w:val="none" w:sz="0" w:space="0" w:color="auto"/>
        <w:right w:val="none" w:sz="0" w:space="0" w:color="auto"/>
      </w:divBdr>
    </w:div>
    <w:div w:id="892934423">
      <w:bodyDiv w:val="1"/>
      <w:marLeft w:val="0"/>
      <w:marRight w:val="0"/>
      <w:marTop w:val="0"/>
      <w:marBottom w:val="0"/>
      <w:divBdr>
        <w:top w:val="none" w:sz="0" w:space="0" w:color="auto"/>
        <w:left w:val="none" w:sz="0" w:space="0" w:color="auto"/>
        <w:bottom w:val="none" w:sz="0" w:space="0" w:color="auto"/>
        <w:right w:val="none" w:sz="0" w:space="0" w:color="auto"/>
      </w:divBdr>
    </w:div>
    <w:div w:id="914120792">
      <w:bodyDiv w:val="1"/>
      <w:marLeft w:val="0"/>
      <w:marRight w:val="0"/>
      <w:marTop w:val="0"/>
      <w:marBottom w:val="0"/>
      <w:divBdr>
        <w:top w:val="none" w:sz="0" w:space="0" w:color="auto"/>
        <w:left w:val="none" w:sz="0" w:space="0" w:color="auto"/>
        <w:bottom w:val="none" w:sz="0" w:space="0" w:color="auto"/>
        <w:right w:val="none" w:sz="0" w:space="0" w:color="auto"/>
      </w:divBdr>
      <w:divsChild>
        <w:div w:id="456803167">
          <w:marLeft w:val="0"/>
          <w:marRight w:val="0"/>
          <w:marTop w:val="0"/>
          <w:marBottom w:val="0"/>
          <w:divBdr>
            <w:top w:val="none" w:sz="0" w:space="0" w:color="auto"/>
            <w:left w:val="none" w:sz="0" w:space="0" w:color="auto"/>
            <w:bottom w:val="none" w:sz="0" w:space="0" w:color="auto"/>
            <w:right w:val="none" w:sz="0" w:space="0" w:color="auto"/>
          </w:divBdr>
          <w:divsChild>
            <w:div w:id="165481106">
              <w:marLeft w:val="0"/>
              <w:marRight w:val="0"/>
              <w:marTop w:val="0"/>
              <w:marBottom w:val="0"/>
              <w:divBdr>
                <w:top w:val="none" w:sz="0" w:space="0" w:color="auto"/>
                <w:left w:val="none" w:sz="0" w:space="0" w:color="auto"/>
                <w:bottom w:val="none" w:sz="0" w:space="0" w:color="auto"/>
                <w:right w:val="none" w:sz="0" w:space="0" w:color="auto"/>
              </w:divBdr>
            </w:div>
          </w:divsChild>
        </w:div>
        <w:div w:id="537812998">
          <w:marLeft w:val="0"/>
          <w:marRight w:val="0"/>
          <w:marTop w:val="0"/>
          <w:marBottom w:val="0"/>
          <w:divBdr>
            <w:top w:val="none" w:sz="0" w:space="0" w:color="auto"/>
            <w:left w:val="none" w:sz="0" w:space="0" w:color="auto"/>
            <w:bottom w:val="none" w:sz="0" w:space="0" w:color="auto"/>
            <w:right w:val="none" w:sz="0" w:space="0" w:color="auto"/>
          </w:divBdr>
          <w:divsChild>
            <w:div w:id="1669017247">
              <w:marLeft w:val="0"/>
              <w:marRight w:val="0"/>
              <w:marTop w:val="0"/>
              <w:marBottom w:val="0"/>
              <w:divBdr>
                <w:top w:val="none" w:sz="0" w:space="0" w:color="auto"/>
                <w:left w:val="none" w:sz="0" w:space="0" w:color="auto"/>
                <w:bottom w:val="none" w:sz="0" w:space="0" w:color="auto"/>
                <w:right w:val="none" w:sz="0" w:space="0" w:color="auto"/>
              </w:divBdr>
            </w:div>
          </w:divsChild>
        </w:div>
        <w:div w:id="645160902">
          <w:marLeft w:val="0"/>
          <w:marRight w:val="0"/>
          <w:marTop w:val="0"/>
          <w:marBottom w:val="0"/>
          <w:divBdr>
            <w:top w:val="none" w:sz="0" w:space="0" w:color="auto"/>
            <w:left w:val="none" w:sz="0" w:space="0" w:color="auto"/>
            <w:bottom w:val="none" w:sz="0" w:space="0" w:color="auto"/>
            <w:right w:val="none" w:sz="0" w:space="0" w:color="auto"/>
          </w:divBdr>
        </w:div>
        <w:div w:id="1371876719">
          <w:marLeft w:val="0"/>
          <w:marRight w:val="0"/>
          <w:marTop w:val="0"/>
          <w:marBottom w:val="0"/>
          <w:divBdr>
            <w:top w:val="none" w:sz="0" w:space="0" w:color="auto"/>
            <w:left w:val="none" w:sz="0" w:space="0" w:color="auto"/>
            <w:bottom w:val="none" w:sz="0" w:space="0" w:color="auto"/>
            <w:right w:val="none" w:sz="0" w:space="0" w:color="auto"/>
          </w:divBdr>
          <w:divsChild>
            <w:div w:id="20915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3166">
      <w:bodyDiv w:val="1"/>
      <w:marLeft w:val="0"/>
      <w:marRight w:val="0"/>
      <w:marTop w:val="0"/>
      <w:marBottom w:val="0"/>
      <w:divBdr>
        <w:top w:val="none" w:sz="0" w:space="0" w:color="auto"/>
        <w:left w:val="none" w:sz="0" w:space="0" w:color="auto"/>
        <w:bottom w:val="none" w:sz="0" w:space="0" w:color="auto"/>
        <w:right w:val="none" w:sz="0" w:space="0" w:color="auto"/>
      </w:divBdr>
    </w:div>
    <w:div w:id="932274787">
      <w:bodyDiv w:val="1"/>
      <w:marLeft w:val="0"/>
      <w:marRight w:val="0"/>
      <w:marTop w:val="0"/>
      <w:marBottom w:val="0"/>
      <w:divBdr>
        <w:top w:val="none" w:sz="0" w:space="0" w:color="auto"/>
        <w:left w:val="none" w:sz="0" w:space="0" w:color="auto"/>
        <w:bottom w:val="none" w:sz="0" w:space="0" w:color="auto"/>
        <w:right w:val="none" w:sz="0" w:space="0" w:color="auto"/>
      </w:divBdr>
    </w:div>
    <w:div w:id="941256378">
      <w:bodyDiv w:val="1"/>
      <w:marLeft w:val="0"/>
      <w:marRight w:val="0"/>
      <w:marTop w:val="0"/>
      <w:marBottom w:val="0"/>
      <w:divBdr>
        <w:top w:val="none" w:sz="0" w:space="0" w:color="auto"/>
        <w:left w:val="none" w:sz="0" w:space="0" w:color="auto"/>
        <w:bottom w:val="none" w:sz="0" w:space="0" w:color="auto"/>
        <w:right w:val="none" w:sz="0" w:space="0" w:color="auto"/>
      </w:divBdr>
    </w:div>
    <w:div w:id="958948028">
      <w:bodyDiv w:val="1"/>
      <w:marLeft w:val="0"/>
      <w:marRight w:val="0"/>
      <w:marTop w:val="0"/>
      <w:marBottom w:val="0"/>
      <w:divBdr>
        <w:top w:val="none" w:sz="0" w:space="0" w:color="auto"/>
        <w:left w:val="none" w:sz="0" w:space="0" w:color="auto"/>
        <w:bottom w:val="none" w:sz="0" w:space="0" w:color="auto"/>
        <w:right w:val="none" w:sz="0" w:space="0" w:color="auto"/>
      </w:divBdr>
    </w:div>
    <w:div w:id="962081026">
      <w:bodyDiv w:val="1"/>
      <w:marLeft w:val="0"/>
      <w:marRight w:val="0"/>
      <w:marTop w:val="0"/>
      <w:marBottom w:val="0"/>
      <w:divBdr>
        <w:top w:val="none" w:sz="0" w:space="0" w:color="auto"/>
        <w:left w:val="none" w:sz="0" w:space="0" w:color="auto"/>
        <w:bottom w:val="none" w:sz="0" w:space="0" w:color="auto"/>
        <w:right w:val="none" w:sz="0" w:space="0" w:color="auto"/>
      </w:divBdr>
    </w:div>
    <w:div w:id="970868838">
      <w:bodyDiv w:val="1"/>
      <w:marLeft w:val="0"/>
      <w:marRight w:val="0"/>
      <w:marTop w:val="0"/>
      <w:marBottom w:val="0"/>
      <w:divBdr>
        <w:top w:val="none" w:sz="0" w:space="0" w:color="auto"/>
        <w:left w:val="none" w:sz="0" w:space="0" w:color="auto"/>
        <w:bottom w:val="none" w:sz="0" w:space="0" w:color="auto"/>
        <w:right w:val="none" w:sz="0" w:space="0" w:color="auto"/>
      </w:divBdr>
    </w:div>
    <w:div w:id="976372341">
      <w:bodyDiv w:val="1"/>
      <w:marLeft w:val="0"/>
      <w:marRight w:val="0"/>
      <w:marTop w:val="0"/>
      <w:marBottom w:val="0"/>
      <w:divBdr>
        <w:top w:val="none" w:sz="0" w:space="0" w:color="auto"/>
        <w:left w:val="none" w:sz="0" w:space="0" w:color="auto"/>
        <w:bottom w:val="none" w:sz="0" w:space="0" w:color="auto"/>
        <w:right w:val="none" w:sz="0" w:space="0" w:color="auto"/>
      </w:divBdr>
    </w:div>
    <w:div w:id="996346633">
      <w:bodyDiv w:val="1"/>
      <w:marLeft w:val="0"/>
      <w:marRight w:val="0"/>
      <w:marTop w:val="0"/>
      <w:marBottom w:val="0"/>
      <w:divBdr>
        <w:top w:val="none" w:sz="0" w:space="0" w:color="auto"/>
        <w:left w:val="none" w:sz="0" w:space="0" w:color="auto"/>
        <w:bottom w:val="none" w:sz="0" w:space="0" w:color="auto"/>
        <w:right w:val="none" w:sz="0" w:space="0" w:color="auto"/>
      </w:divBdr>
    </w:div>
    <w:div w:id="996500621">
      <w:bodyDiv w:val="1"/>
      <w:marLeft w:val="0"/>
      <w:marRight w:val="0"/>
      <w:marTop w:val="0"/>
      <w:marBottom w:val="0"/>
      <w:divBdr>
        <w:top w:val="none" w:sz="0" w:space="0" w:color="auto"/>
        <w:left w:val="none" w:sz="0" w:space="0" w:color="auto"/>
        <w:bottom w:val="none" w:sz="0" w:space="0" w:color="auto"/>
        <w:right w:val="none" w:sz="0" w:space="0" w:color="auto"/>
      </w:divBdr>
    </w:div>
    <w:div w:id="1006206103">
      <w:bodyDiv w:val="1"/>
      <w:marLeft w:val="0"/>
      <w:marRight w:val="0"/>
      <w:marTop w:val="0"/>
      <w:marBottom w:val="0"/>
      <w:divBdr>
        <w:top w:val="none" w:sz="0" w:space="0" w:color="auto"/>
        <w:left w:val="none" w:sz="0" w:space="0" w:color="auto"/>
        <w:bottom w:val="none" w:sz="0" w:space="0" w:color="auto"/>
        <w:right w:val="none" w:sz="0" w:space="0" w:color="auto"/>
      </w:divBdr>
    </w:div>
    <w:div w:id="1014768165">
      <w:bodyDiv w:val="1"/>
      <w:marLeft w:val="0"/>
      <w:marRight w:val="0"/>
      <w:marTop w:val="0"/>
      <w:marBottom w:val="0"/>
      <w:divBdr>
        <w:top w:val="none" w:sz="0" w:space="0" w:color="auto"/>
        <w:left w:val="none" w:sz="0" w:space="0" w:color="auto"/>
        <w:bottom w:val="none" w:sz="0" w:space="0" w:color="auto"/>
        <w:right w:val="none" w:sz="0" w:space="0" w:color="auto"/>
      </w:divBdr>
      <w:divsChild>
        <w:div w:id="1095631076">
          <w:marLeft w:val="0"/>
          <w:marRight w:val="0"/>
          <w:marTop w:val="0"/>
          <w:marBottom w:val="0"/>
          <w:divBdr>
            <w:top w:val="none" w:sz="0" w:space="0" w:color="auto"/>
            <w:left w:val="none" w:sz="0" w:space="0" w:color="auto"/>
            <w:bottom w:val="none" w:sz="0" w:space="0" w:color="auto"/>
            <w:right w:val="none" w:sz="0" w:space="0" w:color="auto"/>
          </w:divBdr>
        </w:div>
      </w:divsChild>
    </w:div>
    <w:div w:id="1048143752">
      <w:bodyDiv w:val="1"/>
      <w:marLeft w:val="0"/>
      <w:marRight w:val="0"/>
      <w:marTop w:val="0"/>
      <w:marBottom w:val="0"/>
      <w:divBdr>
        <w:top w:val="none" w:sz="0" w:space="0" w:color="auto"/>
        <w:left w:val="none" w:sz="0" w:space="0" w:color="auto"/>
        <w:bottom w:val="none" w:sz="0" w:space="0" w:color="auto"/>
        <w:right w:val="none" w:sz="0" w:space="0" w:color="auto"/>
      </w:divBdr>
    </w:div>
    <w:div w:id="1058094636">
      <w:bodyDiv w:val="1"/>
      <w:marLeft w:val="0"/>
      <w:marRight w:val="0"/>
      <w:marTop w:val="0"/>
      <w:marBottom w:val="0"/>
      <w:divBdr>
        <w:top w:val="none" w:sz="0" w:space="0" w:color="auto"/>
        <w:left w:val="none" w:sz="0" w:space="0" w:color="auto"/>
        <w:bottom w:val="none" w:sz="0" w:space="0" w:color="auto"/>
        <w:right w:val="none" w:sz="0" w:space="0" w:color="auto"/>
      </w:divBdr>
    </w:div>
    <w:div w:id="1060518406">
      <w:bodyDiv w:val="1"/>
      <w:marLeft w:val="0"/>
      <w:marRight w:val="0"/>
      <w:marTop w:val="0"/>
      <w:marBottom w:val="0"/>
      <w:divBdr>
        <w:top w:val="none" w:sz="0" w:space="0" w:color="auto"/>
        <w:left w:val="none" w:sz="0" w:space="0" w:color="auto"/>
        <w:bottom w:val="none" w:sz="0" w:space="0" w:color="auto"/>
        <w:right w:val="none" w:sz="0" w:space="0" w:color="auto"/>
      </w:divBdr>
    </w:div>
    <w:div w:id="1072196998">
      <w:bodyDiv w:val="1"/>
      <w:marLeft w:val="0"/>
      <w:marRight w:val="0"/>
      <w:marTop w:val="0"/>
      <w:marBottom w:val="0"/>
      <w:divBdr>
        <w:top w:val="none" w:sz="0" w:space="0" w:color="auto"/>
        <w:left w:val="none" w:sz="0" w:space="0" w:color="auto"/>
        <w:bottom w:val="none" w:sz="0" w:space="0" w:color="auto"/>
        <w:right w:val="none" w:sz="0" w:space="0" w:color="auto"/>
      </w:divBdr>
    </w:div>
    <w:div w:id="1096365276">
      <w:bodyDiv w:val="1"/>
      <w:marLeft w:val="0"/>
      <w:marRight w:val="0"/>
      <w:marTop w:val="0"/>
      <w:marBottom w:val="0"/>
      <w:divBdr>
        <w:top w:val="none" w:sz="0" w:space="0" w:color="auto"/>
        <w:left w:val="none" w:sz="0" w:space="0" w:color="auto"/>
        <w:bottom w:val="none" w:sz="0" w:space="0" w:color="auto"/>
        <w:right w:val="none" w:sz="0" w:space="0" w:color="auto"/>
      </w:divBdr>
      <w:divsChild>
        <w:div w:id="725181940">
          <w:marLeft w:val="0"/>
          <w:marRight w:val="0"/>
          <w:marTop w:val="0"/>
          <w:marBottom w:val="0"/>
          <w:divBdr>
            <w:top w:val="none" w:sz="0" w:space="0" w:color="auto"/>
            <w:left w:val="none" w:sz="0" w:space="0" w:color="auto"/>
            <w:bottom w:val="none" w:sz="0" w:space="0" w:color="auto"/>
            <w:right w:val="none" w:sz="0" w:space="0" w:color="auto"/>
          </w:divBdr>
        </w:div>
        <w:div w:id="1979333414">
          <w:marLeft w:val="0"/>
          <w:marRight w:val="0"/>
          <w:marTop w:val="0"/>
          <w:marBottom w:val="0"/>
          <w:divBdr>
            <w:top w:val="none" w:sz="0" w:space="0" w:color="auto"/>
            <w:left w:val="none" w:sz="0" w:space="0" w:color="auto"/>
            <w:bottom w:val="none" w:sz="0" w:space="0" w:color="auto"/>
            <w:right w:val="none" w:sz="0" w:space="0" w:color="auto"/>
          </w:divBdr>
          <w:divsChild>
            <w:div w:id="1325402920">
              <w:marLeft w:val="0"/>
              <w:marRight w:val="0"/>
              <w:marTop w:val="0"/>
              <w:marBottom w:val="0"/>
              <w:divBdr>
                <w:top w:val="none" w:sz="0" w:space="0" w:color="auto"/>
                <w:left w:val="none" w:sz="0" w:space="0" w:color="auto"/>
                <w:bottom w:val="none" w:sz="0" w:space="0" w:color="auto"/>
                <w:right w:val="none" w:sz="0" w:space="0" w:color="auto"/>
              </w:divBdr>
              <w:divsChild>
                <w:div w:id="15000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3914">
      <w:bodyDiv w:val="1"/>
      <w:marLeft w:val="0"/>
      <w:marRight w:val="0"/>
      <w:marTop w:val="0"/>
      <w:marBottom w:val="0"/>
      <w:divBdr>
        <w:top w:val="none" w:sz="0" w:space="0" w:color="auto"/>
        <w:left w:val="none" w:sz="0" w:space="0" w:color="auto"/>
        <w:bottom w:val="none" w:sz="0" w:space="0" w:color="auto"/>
        <w:right w:val="none" w:sz="0" w:space="0" w:color="auto"/>
      </w:divBdr>
      <w:divsChild>
        <w:div w:id="161244058">
          <w:marLeft w:val="0"/>
          <w:marRight w:val="0"/>
          <w:marTop w:val="0"/>
          <w:marBottom w:val="0"/>
          <w:divBdr>
            <w:top w:val="none" w:sz="0" w:space="0" w:color="auto"/>
            <w:left w:val="none" w:sz="0" w:space="0" w:color="auto"/>
            <w:bottom w:val="none" w:sz="0" w:space="0" w:color="auto"/>
            <w:right w:val="none" w:sz="0" w:space="0" w:color="auto"/>
          </w:divBdr>
        </w:div>
      </w:divsChild>
    </w:div>
    <w:div w:id="1141271893">
      <w:bodyDiv w:val="1"/>
      <w:marLeft w:val="0"/>
      <w:marRight w:val="0"/>
      <w:marTop w:val="0"/>
      <w:marBottom w:val="0"/>
      <w:divBdr>
        <w:top w:val="none" w:sz="0" w:space="0" w:color="auto"/>
        <w:left w:val="none" w:sz="0" w:space="0" w:color="auto"/>
        <w:bottom w:val="none" w:sz="0" w:space="0" w:color="auto"/>
        <w:right w:val="none" w:sz="0" w:space="0" w:color="auto"/>
      </w:divBdr>
      <w:divsChild>
        <w:div w:id="123433379">
          <w:marLeft w:val="0"/>
          <w:marRight w:val="0"/>
          <w:marTop w:val="0"/>
          <w:marBottom w:val="0"/>
          <w:divBdr>
            <w:top w:val="none" w:sz="0" w:space="0" w:color="auto"/>
            <w:left w:val="none" w:sz="0" w:space="0" w:color="auto"/>
            <w:bottom w:val="none" w:sz="0" w:space="0" w:color="auto"/>
            <w:right w:val="none" w:sz="0" w:space="0" w:color="auto"/>
          </w:divBdr>
        </w:div>
        <w:div w:id="749733046">
          <w:marLeft w:val="0"/>
          <w:marRight w:val="0"/>
          <w:marTop w:val="0"/>
          <w:marBottom w:val="0"/>
          <w:divBdr>
            <w:top w:val="none" w:sz="0" w:space="0" w:color="auto"/>
            <w:left w:val="none" w:sz="0" w:space="0" w:color="auto"/>
            <w:bottom w:val="none" w:sz="0" w:space="0" w:color="auto"/>
            <w:right w:val="none" w:sz="0" w:space="0" w:color="auto"/>
          </w:divBdr>
        </w:div>
        <w:div w:id="1334995095">
          <w:marLeft w:val="0"/>
          <w:marRight w:val="0"/>
          <w:marTop w:val="0"/>
          <w:marBottom w:val="0"/>
          <w:divBdr>
            <w:top w:val="none" w:sz="0" w:space="0" w:color="auto"/>
            <w:left w:val="none" w:sz="0" w:space="0" w:color="auto"/>
            <w:bottom w:val="none" w:sz="0" w:space="0" w:color="auto"/>
            <w:right w:val="none" w:sz="0" w:space="0" w:color="auto"/>
          </w:divBdr>
        </w:div>
      </w:divsChild>
    </w:div>
    <w:div w:id="1143352463">
      <w:bodyDiv w:val="1"/>
      <w:marLeft w:val="0"/>
      <w:marRight w:val="0"/>
      <w:marTop w:val="0"/>
      <w:marBottom w:val="0"/>
      <w:divBdr>
        <w:top w:val="none" w:sz="0" w:space="0" w:color="auto"/>
        <w:left w:val="none" w:sz="0" w:space="0" w:color="auto"/>
        <w:bottom w:val="none" w:sz="0" w:space="0" w:color="auto"/>
        <w:right w:val="none" w:sz="0" w:space="0" w:color="auto"/>
      </w:divBdr>
      <w:divsChild>
        <w:div w:id="1093865085">
          <w:marLeft w:val="0"/>
          <w:marRight w:val="0"/>
          <w:marTop w:val="0"/>
          <w:marBottom w:val="0"/>
          <w:divBdr>
            <w:top w:val="none" w:sz="0" w:space="0" w:color="auto"/>
            <w:left w:val="none" w:sz="0" w:space="0" w:color="auto"/>
            <w:bottom w:val="none" w:sz="0" w:space="0" w:color="auto"/>
            <w:right w:val="none" w:sz="0" w:space="0" w:color="auto"/>
          </w:divBdr>
        </w:div>
        <w:div w:id="1282342958">
          <w:marLeft w:val="0"/>
          <w:marRight w:val="0"/>
          <w:marTop w:val="0"/>
          <w:marBottom w:val="0"/>
          <w:divBdr>
            <w:top w:val="none" w:sz="0" w:space="0" w:color="auto"/>
            <w:left w:val="none" w:sz="0" w:space="0" w:color="auto"/>
            <w:bottom w:val="none" w:sz="0" w:space="0" w:color="auto"/>
            <w:right w:val="none" w:sz="0" w:space="0" w:color="auto"/>
          </w:divBdr>
        </w:div>
        <w:div w:id="2096856031">
          <w:marLeft w:val="0"/>
          <w:marRight w:val="0"/>
          <w:marTop w:val="0"/>
          <w:marBottom w:val="0"/>
          <w:divBdr>
            <w:top w:val="none" w:sz="0" w:space="0" w:color="auto"/>
            <w:left w:val="none" w:sz="0" w:space="0" w:color="auto"/>
            <w:bottom w:val="none" w:sz="0" w:space="0" w:color="auto"/>
            <w:right w:val="none" w:sz="0" w:space="0" w:color="auto"/>
          </w:divBdr>
        </w:div>
      </w:divsChild>
    </w:div>
    <w:div w:id="1161964822">
      <w:bodyDiv w:val="1"/>
      <w:marLeft w:val="0"/>
      <w:marRight w:val="0"/>
      <w:marTop w:val="0"/>
      <w:marBottom w:val="0"/>
      <w:divBdr>
        <w:top w:val="none" w:sz="0" w:space="0" w:color="auto"/>
        <w:left w:val="none" w:sz="0" w:space="0" w:color="auto"/>
        <w:bottom w:val="none" w:sz="0" w:space="0" w:color="auto"/>
        <w:right w:val="none" w:sz="0" w:space="0" w:color="auto"/>
      </w:divBdr>
    </w:div>
    <w:div w:id="1165365894">
      <w:bodyDiv w:val="1"/>
      <w:marLeft w:val="0"/>
      <w:marRight w:val="0"/>
      <w:marTop w:val="0"/>
      <w:marBottom w:val="0"/>
      <w:divBdr>
        <w:top w:val="none" w:sz="0" w:space="0" w:color="auto"/>
        <w:left w:val="none" w:sz="0" w:space="0" w:color="auto"/>
        <w:bottom w:val="none" w:sz="0" w:space="0" w:color="auto"/>
        <w:right w:val="none" w:sz="0" w:space="0" w:color="auto"/>
      </w:divBdr>
    </w:div>
    <w:div w:id="1171022140">
      <w:bodyDiv w:val="1"/>
      <w:marLeft w:val="0"/>
      <w:marRight w:val="0"/>
      <w:marTop w:val="0"/>
      <w:marBottom w:val="0"/>
      <w:divBdr>
        <w:top w:val="none" w:sz="0" w:space="0" w:color="auto"/>
        <w:left w:val="none" w:sz="0" w:space="0" w:color="auto"/>
        <w:bottom w:val="none" w:sz="0" w:space="0" w:color="auto"/>
        <w:right w:val="none" w:sz="0" w:space="0" w:color="auto"/>
      </w:divBdr>
    </w:div>
    <w:div w:id="1171677449">
      <w:bodyDiv w:val="1"/>
      <w:marLeft w:val="0"/>
      <w:marRight w:val="0"/>
      <w:marTop w:val="0"/>
      <w:marBottom w:val="0"/>
      <w:divBdr>
        <w:top w:val="none" w:sz="0" w:space="0" w:color="auto"/>
        <w:left w:val="none" w:sz="0" w:space="0" w:color="auto"/>
        <w:bottom w:val="none" w:sz="0" w:space="0" w:color="auto"/>
        <w:right w:val="none" w:sz="0" w:space="0" w:color="auto"/>
      </w:divBdr>
    </w:div>
    <w:div w:id="1206525063">
      <w:bodyDiv w:val="1"/>
      <w:marLeft w:val="0"/>
      <w:marRight w:val="0"/>
      <w:marTop w:val="0"/>
      <w:marBottom w:val="0"/>
      <w:divBdr>
        <w:top w:val="none" w:sz="0" w:space="0" w:color="auto"/>
        <w:left w:val="none" w:sz="0" w:space="0" w:color="auto"/>
        <w:bottom w:val="none" w:sz="0" w:space="0" w:color="auto"/>
        <w:right w:val="none" w:sz="0" w:space="0" w:color="auto"/>
      </w:divBdr>
    </w:div>
    <w:div w:id="1206527954">
      <w:bodyDiv w:val="1"/>
      <w:marLeft w:val="0"/>
      <w:marRight w:val="0"/>
      <w:marTop w:val="0"/>
      <w:marBottom w:val="0"/>
      <w:divBdr>
        <w:top w:val="none" w:sz="0" w:space="0" w:color="auto"/>
        <w:left w:val="none" w:sz="0" w:space="0" w:color="auto"/>
        <w:bottom w:val="none" w:sz="0" w:space="0" w:color="auto"/>
        <w:right w:val="none" w:sz="0" w:space="0" w:color="auto"/>
      </w:divBdr>
    </w:div>
    <w:div w:id="122310328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
    <w:div w:id="1242524767">
      <w:bodyDiv w:val="1"/>
      <w:marLeft w:val="0"/>
      <w:marRight w:val="0"/>
      <w:marTop w:val="0"/>
      <w:marBottom w:val="0"/>
      <w:divBdr>
        <w:top w:val="none" w:sz="0" w:space="0" w:color="auto"/>
        <w:left w:val="none" w:sz="0" w:space="0" w:color="auto"/>
        <w:bottom w:val="none" w:sz="0" w:space="0" w:color="auto"/>
        <w:right w:val="none" w:sz="0" w:space="0" w:color="auto"/>
      </w:divBdr>
    </w:div>
    <w:div w:id="1279920830">
      <w:bodyDiv w:val="1"/>
      <w:marLeft w:val="0"/>
      <w:marRight w:val="0"/>
      <w:marTop w:val="0"/>
      <w:marBottom w:val="0"/>
      <w:divBdr>
        <w:top w:val="none" w:sz="0" w:space="0" w:color="auto"/>
        <w:left w:val="none" w:sz="0" w:space="0" w:color="auto"/>
        <w:bottom w:val="none" w:sz="0" w:space="0" w:color="auto"/>
        <w:right w:val="none" w:sz="0" w:space="0" w:color="auto"/>
      </w:divBdr>
    </w:div>
    <w:div w:id="1295912172">
      <w:bodyDiv w:val="1"/>
      <w:marLeft w:val="0"/>
      <w:marRight w:val="0"/>
      <w:marTop w:val="0"/>
      <w:marBottom w:val="0"/>
      <w:divBdr>
        <w:top w:val="none" w:sz="0" w:space="0" w:color="auto"/>
        <w:left w:val="none" w:sz="0" w:space="0" w:color="auto"/>
        <w:bottom w:val="none" w:sz="0" w:space="0" w:color="auto"/>
        <w:right w:val="none" w:sz="0" w:space="0" w:color="auto"/>
      </w:divBdr>
    </w:div>
    <w:div w:id="1298950955">
      <w:bodyDiv w:val="1"/>
      <w:marLeft w:val="0"/>
      <w:marRight w:val="0"/>
      <w:marTop w:val="0"/>
      <w:marBottom w:val="0"/>
      <w:divBdr>
        <w:top w:val="none" w:sz="0" w:space="0" w:color="auto"/>
        <w:left w:val="none" w:sz="0" w:space="0" w:color="auto"/>
        <w:bottom w:val="none" w:sz="0" w:space="0" w:color="auto"/>
        <w:right w:val="none" w:sz="0" w:space="0" w:color="auto"/>
      </w:divBdr>
      <w:divsChild>
        <w:div w:id="683479030">
          <w:marLeft w:val="0"/>
          <w:marRight w:val="0"/>
          <w:marTop w:val="0"/>
          <w:marBottom w:val="0"/>
          <w:divBdr>
            <w:top w:val="none" w:sz="0" w:space="0" w:color="auto"/>
            <w:left w:val="none" w:sz="0" w:space="0" w:color="auto"/>
            <w:bottom w:val="none" w:sz="0" w:space="0" w:color="auto"/>
            <w:right w:val="none" w:sz="0" w:space="0" w:color="auto"/>
          </w:divBdr>
        </w:div>
        <w:div w:id="1530335098">
          <w:marLeft w:val="0"/>
          <w:marRight w:val="0"/>
          <w:marTop w:val="0"/>
          <w:marBottom w:val="0"/>
          <w:divBdr>
            <w:top w:val="none" w:sz="0" w:space="0" w:color="auto"/>
            <w:left w:val="none" w:sz="0" w:space="0" w:color="auto"/>
            <w:bottom w:val="none" w:sz="0" w:space="0" w:color="auto"/>
            <w:right w:val="none" w:sz="0" w:space="0" w:color="auto"/>
          </w:divBdr>
        </w:div>
        <w:div w:id="1573079570">
          <w:marLeft w:val="0"/>
          <w:marRight w:val="0"/>
          <w:marTop w:val="0"/>
          <w:marBottom w:val="0"/>
          <w:divBdr>
            <w:top w:val="none" w:sz="0" w:space="0" w:color="auto"/>
            <w:left w:val="none" w:sz="0" w:space="0" w:color="auto"/>
            <w:bottom w:val="none" w:sz="0" w:space="0" w:color="auto"/>
            <w:right w:val="none" w:sz="0" w:space="0" w:color="auto"/>
          </w:divBdr>
        </w:div>
      </w:divsChild>
    </w:div>
    <w:div w:id="1303736649">
      <w:bodyDiv w:val="1"/>
      <w:marLeft w:val="0"/>
      <w:marRight w:val="0"/>
      <w:marTop w:val="0"/>
      <w:marBottom w:val="0"/>
      <w:divBdr>
        <w:top w:val="none" w:sz="0" w:space="0" w:color="auto"/>
        <w:left w:val="none" w:sz="0" w:space="0" w:color="auto"/>
        <w:bottom w:val="none" w:sz="0" w:space="0" w:color="auto"/>
        <w:right w:val="none" w:sz="0" w:space="0" w:color="auto"/>
      </w:divBdr>
    </w:div>
    <w:div w:id="1331373046">
      <w:bodyDiv w:val="1"/>
      <w:marLeft w:val="0"/>
      <w:marRight w:val="0"/>
      <w:marTop w:val="0"/>
      <w:marBottom w:val="0"/>
      <w:divBdr>
        <w:top w:val="none" w:sz="0" w:space="0" w:color="auto"/>
        <w:left w:val="none" w:sz="0" w:space="0" w:color="auto"/>
        <w:bottom w:val="none" w:sz="0" w:space="0" w:color="auto"/>
        <w:right w:val="none" w:sz="0" w:space="0" w:color="auto"/>
      </w:divBdr>
      <w:divsChild>
        <w:div w:id="370230322">
          <w:marLeft w:val="1267"/>
          <w:marRight w:val="0"/>
          <w:marTop w:val="0"/>
          <w:marBottom w:val="120"/>
          <w:divBdr>
            <w:top w:val="none" w:sz="0" w:space="0" w:color="auto"/>
            <w:left w:val="none" w:sz="0" w:space="0" w:color="auto"/>
            <w:bottom w:val="none" w:sz="0" w:space="0" w:color="auto"/>
            <w:right w:val="none" w:sz="0" w:space="0" w:color="auto"/>
          </w:divBdr>
        </w:div>
        <w:div w:id="1285035981">
          <w:marLeft w:val="1267"/>
          <w:marRight w:val="0"/>
          <w:marTop w:val="0"/>
          <w:marBottom w:val="120"/>
          <w:divBdr>
            <w:top w:val="none" w:sz="0" w:space="0" w:color="auto"/>
            <w:left w:val="none" w:sz="0" w:space="0" w:color="auto"/>
            <w:bottom w:val="none" w:sz="0" w:space="0" w:color="auto"/>
            <w:right w:val="none" w:sz="0" w:space="0" w:color="auto"/>
          </w:divBdr>
        </w:div>
        <w:div w:id="1859419202">
          <w:marLeft w:val="1267"/>
          <w:marRight w:val="0"/>
          <w:marTop w:val="0"/>
          <w:marBottom w:val="120"/>
          <w:divBdr>
            <w:top w:val="none" w:sz="0" w:space="0" w:color="auto"/>
            <w:left w:val="none" w:sz="0" w:space="0" w:color="auto"/>
            <w:bottom w:val="none" w:sz="0" w:space="0" w:color="auto"/>
            <w:right w:val="none" w:sz="0" w:space="0" w:color="auto"/>
          </w:divBdr>
        </w:div>
      </w:divsChild>
    </w:div>
    <w:div w:id="1332181632">
      <w:bodyDiv w:val="1"/>
      <w:marLeft w:val="0"/>
      <w:marRight w:val="0"/>
      <w:marTop w:val="0"/>
      <w:marBottom w:val="0"/>
      <w:divBdr>
        <w:top w:val="none" w:sz="0" w:space="0" w:color="auto"/>
        <w:left w:val="none" w:sz="0" w:space="0" w:color="auto"/>
        <w:bottom w:val="none" w:sz="0" w:space="0" w:color="auto"/>
        <w:right w:val="none" w:sz="0" w:space="0" w:color="auto"/>
      </w:divBdr>
      <w:divsChild>
        <w:div w:id="178324946">
          <w:marLeft w:val="0"/>
          <w:marRight w:val="0"/>
          <w:marTop w:val="0"/>
          <w:marBottom w:val="0"/>
          <w:divBdr>
            <w:top w:val="none" w:sz="0" w:space="0" w:color="auto"/>
            <w:left w:val="none" w:sz="0" w:space="0" w:color="auto"/>
            <w:bottom w:val="none" w:sz="0" w:space="0" w:color="auto"/>
            <w:right w:val="none" w:sz="0" w:space="0" w:color="auto"/>
          </w:divBdr>
          <w:divsChild>
            <w:div w:id="1263566113">
              <w:marLeft w:val="0"/>
              <w:marRight w:val="0"/>
              <w:marTop w:val="0"/>
              <w:marBottom w:val="0"/>
              <w:divBdr>
                <w:top w:val="none" w:sz="0" w:space="0" w:color="auto"/>
                <w:left w:val="none" w:sz="0" w:space="0" w:color="auto"/>
                <w:bottom w:val="none" w:sz="0" w:space="0" w:color="auto"/>
                <w:right w:val="none" w:sz="0" w:space="0" w:color="auto"/>
              </w:divBdr>
              <w:divsChild>
                <w:div w:id="7713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5945">
          <w:marLeft w:val="0"/>
          <w:marRight w:val="0"/>
          <w:marTop w:val="0"/>
          <w:marBottom w:val="0"/>
          <w:divBdr>
            <w:top w:val="none" w:sz="0" w:space="0" w:color="auto"/>
            <w:left w:val="none" w:sz="0" w:space="0" w:color="auto"/>
            <w:bottom w:val="none" w:sz="0" w:space="0" w:color="auto"/>
            <w:right w:val="none" w:sz="0" w:space="0" w:color="auto"/>
          </w:divBdr>
        </w:div>
      </w:divsChild>
    </w:div>
    <w:div w:id="1334602305">
      <w:bodyDiv w:val="1"/>
      <w:marLeft w:val="0"/>
      <w:marRight w:val="0"/>
      <w:marTop w:val="0"/>
      <w:marBottom w:val="0"/>
      <w:divBdr>
        <w:top w:val="none" w:sz="0" w:space="0" w:color="auto"/>
        <w:left w:val="none" w:sz="0" w:space="0" w:color="auto"/>
        <w:bottom w:val="none" w:sz="0" w:space="0" w:color="auto"/>
        <w:right w:val="none" w:sz="0" w:space="0" w:color="auto"/>
      </w:divBdr>
    </w:div>
    <w:div w:id="1336303339">
      <w:bodyDiv w:val="1"/>
      <w:marLeft w:val="0"/>
      <w:marRight w:val="0"/>
      <w:marTop w:val="0"/>
      <w:marBottom w:val="0"/>
      <w:divBdr>
        <w:top w:val="none" w:sz="0" w:space="0" w:color="auto"/>
        <w:left w:val="none" w:sz="0" w:space="0" w:color="auto"/>
        <w:bottom w:val="none" w:sz="0" w:space="0" w:color="auto"/>
        <w:right w:val="none" w:sz="0" w:space="0" w:color="auto"/>
      </w:divBdr>
    </w:div>
    <w:div w:id="1350987806">
      <w:bodyDiv w:val="1"/>
      <w:marLeft w:val="0"/>
      <w:marRight w:val="0"/>
      <w:marTop w:val="0"/>
      <w:marBottom w:val="0"/>
      <w:divBdr>
        <w:top w:val="none" w:sz="0" w:space="0" w:color="auto"/>
        <w:left w:val="none" w:sz="0" w:space="0" w:color="auto"/>
        <w:bottom w:val="none" w:sz="0" w:space="0" w:color="auto"/>
        <w:right w:val="none" w:sz="0" w:space="0" w:color="auto"/>
      </w:divBdr>
    </w:div>
    <w:div w:id="1352995131">
      <w:bodyDiv w:val="1"/>
      <w:marLeft w:val="0"/>
      <w:marRight w:val="0"/>
      <w:marTop w:val="0"/>
      <w:marBottom w:val="0"/>
      <w:divBdr>
        <w:top w:val="none" w:sz="0" w:space="0" w:color="auto"/>
        <w:left w:val="none" w:sz="0" w:space="0" w:color="auto"/>
        <w:bottom w:val="none" w:sz="0" w:space="0" w:color="auto"/>
        <w:right w:val="none" w:sz="0" w:space="0" w:color="auto"/>
      </w:divBdr>
    </w:div>
    <w:div w:id="1355501549">
      <w:bodyDiv w:val="1"/>
      <w:marLeft w:val="0"/>
      <w:marRight w:val="0"/>
      <w:marTop w:val="0"/>
      <w:marBottom w:val="0"/>
      <w:divBdr>
        <w:top w:val="none" w:sz="0" w:space="0" w:color="auto"/>
        <w:left w:val="none" w:sz="0" w:space="0" w:color="auto"/>
        <w:bottom w:val="none" w:sz="0" w:space="0" w:color="auto"/>
        <w:right w:val="none" w:sz="0" w:space="0" w:color="auto"/>
      </w:divBdr>
    </w:div>
    <w:div w:id="1360467449">
      <w:bodyDiv w:val="1"/>
      <w:marLeft w:val="0"/>
      <w:marRight w:val="0"/>
      <w:marTop w:val="0"/>
      <w:marBottom w:val="0"/>
      <w:divBdr>
        <w:top w:val="none" w:sz="0" w:space="0" w:color="auto"/>
        <w:left w:val="none" w:sz="0" w:space="0" w:color="auto"/>
        <w:bottom w:val="none" w:sz="0" w:space="0" w:color="auto"/>
        <w:right w:val="none" w:sz="0" w:space="0" w:color="auto"/>
      </w:divBdr>
    </w:div>
    <w:div w:id="1370452551">
      <w:bodyDiv w:val="1"/>
      <w:marLeft w:val="0"/>
      <w:marRight w:val="0"/>
      <w:marTop w:val="0"/>
      <w:marBottom w:val="0"/>
      <w:divBdr>
        <w:top w:val="none" w:sz="0" w:space="0" w:color="auto"/>
        <w:left w:val="none" w:sz="0" w:space="0" w:color="auto"/>
        <w:bottom w:val="none" w:sz="0" w:space="0" w:color="auto"/>
        <w:right w:val="none" w:sz="0" w:space="0" w:color="auto"/>
      </w:divBdr>
    </w:div>
    <w:div w:id="1384478414">
      <w:bodyDiv w:val="1"/>
      <w:marLeft w:val="0"/>
      <w:marRight w:val="0"/>
      <w:marTop w:val="0"/>
      <w:marBottom w:val="0"/>
      <w:divBdr>
        <w:top w:val="none" w:sz="0" w:space="0" w:color="auto"/>
        <w:left w:val="none" w:sz="0" w:space="0" w:color="auto"/>
        <w:bottom w:val="none" w:sz="0" w:space="0" w:color="auto"/>
        <w:right w:val="none" w:sz="0" w:space="0" w:color="auto"/>
      </w:divBdr>
    </w:div>
    <w:div w:id="1385367211">
      <w:bodyDiv w:val="1"/>
      <w:marLeft w:val="0"/>
      <w:marRight w:val="0"/>
      <w:marTop w:val="0"/>
      <w:marBottom w:val="0"/>
      <w:divBdr>
        <w:top w:val="none" w:sz="0" w:space="0" w:color="auto"/>
        <w:left w:val="none" w:sz="0" w:space="0" w:color="auto"/>
        <w:bottom w:val="none" w:sz="0" w:space="0" w:color="auto"/>
        <w:right w:val="none" w:sz="0" w:space="0" w:color="auto"/>
      </w:divBdr>
      <w:divsChild>
        <w:div w:id="153645412">
          <w:marLeft w:val="0"/>
          <w:marRight w:val="0"/>
          <w:marTop w:val="0"/>
          <w:marBottom w:val="0"/>
          <w:divBdr>
            <w:top w:val="none" w:sz="0" w:space="0" w:color="auto"/>
            <w:left w:val="none" w:sz="0" w:space="0" w:color="auto"/>
            <w:bottom w:val="none" w:sz="0" w:space="0" w:color="auto"/>
            <w:right w:val="none" w:sz="0" w:space="0" w:color="auto"/>
          </w:divBdr>
        </w:div>
        <w:div w:id="831798975">
          <w:marLeft w:val="0"/>
          <w:marRight w:val="0"/>
          <w:marTop w:val="0"/>
          <w:marBottom w:val="0"/>
          <w:divBdr>
            <w:top w:val="none" w:sz="0" w:space="0" w:color="auto"/>
            <w:left w:val="none" w:sz="0" w:space="0" w:color="auto"/>
            <w:bottom w:val="none" w:sz="0" w:space="0" w:color="auto"/>
            <w:right w:val="none" w:sz="0" w:space="0" w:color="auto"/>
          </w:divBdr>
        </w:div>
        <w:div w:id="926034736">
          <w:marLeft w:val="0"/>
          <w:marRight w:val="0"/>
          <w:marTop w:val="0"/>
          <w:marBottom w:val="0"/>
          <w:divBdr>
            <w:top w:val="none" w:sz="0" w:space="0" w:color="auto"/>
            <w:left w:val="none" w:sz="0" w:space="0" w:color="auto"/>
            <w:bottom w:val="none" w:sz="0" w:space="0" w:color="auto"/>
            <w:right w:val="none" w:sz="0" w:space="0" w:color="auto"/>
          </w:divBdr>
        </w:div>
        <w:div w:id="1343825345">
          <w:marLeft w:val="0"/>
          <w:marRight w:val="0"/>
          <w:marTop w:val="0"/>
          <w:marBottom w:val="0"/>
          <w:divBdr>
            <w:top w:val="none" w:sz="0" w:space="0" w:color="auto"/>
            <w:left w:val="none" w:sz="0" w:space="0" w:color="auto"/>
            <w:bottom w:val="none" w:sz="0" w:space="0" w:color="auto"/>
            <w:right w:val="none" w:sz="0" w:space="0" w:color="auto"/>
          </w:divBdr>
        </w:div>
        <w:div w:id="1536573774">
          <w:marLeft w:val="0"/>
          <w:marRight w:val="0"/>
          <w:marTop w:val="0"/>
          <w:marBottom w:val="0"/>
          <w:divBdr>
            <w:top w:val="none" w:sz="0" w:space="0" w:color="auto"/>
            <w:left w:val="none" w:sz="0" w:space="0" w:color="auto"/>
            <w:bottom w:val="none" w:sz="0" w:space="0" w:color="auto"/>
            <w:right w:val="none" w:sz="0" w:space="0" w:color="auto"/>
          </w:divBdr>
        </w:div>
        <w:div w:id="2054227012">
          <w:marLeft w:val="0"/>
          <w:marRight w:val="0"/>
          <w:marTop w:val="0"/>
          <w:marBottom w:val="0"/>
          <w:divBdr>
            <w:top w:val="none" w:sz="0" w:space="0" w:color="auto"/>
            <w:left w:val="none" w:sz="0" w:space="0" w:color="auto"/>
            <w:bottom w:val="none" w:sz="0" w:space="0" w:color="auto"/>
            <w:right w:val="none" w:sz="0" w:space="0" w:color="auto"/>
          </w:divBdr>
        </w:div>
        <w:div w:id="2122264481">
          <w:marLeft w:val="0"/>
          <w:marRight w:val="0"/>
          <w:marTop w:val="0"/>
          <w:marBottom w:val="0"/>
          <w:divBdr>
            <w:top w:val="none" w:sz="0" w:space="0" w:color="auto"/>
            <w:left w:val="none" w:sz="0" w:space="0" w:color="auto"/>
            <w:bottom w:val="none" w:sz="0" w:space="0" w:color="auto"/>
            <w:right w:val="none" w:sz="0" w:space="0" w:color="auto"/>
          </w:divBdr>
        </w:div>
      </w:divsChild>
    </w:div>
    <w:div w:id="1389449378">
      <w:bodyDiv w:val="1"/>
      <w:marLeft w:val="0"/>
      <w:marRight w:val="0"/>
      <w:marTop w:val="0"/>
      <w:marBottom w:val="0"/>
      <w:divBdr>
        <w:top w:val="none" w:sz="0" w:space="0" w:color="auto"/>
        <w:left w:val="none" w:sz="0" w:space="0" w:color="auto"/>
        <w:bottom w:val="none" w:sz="0" w:space="0" w:color="auto"/>
        <w:right w:val="none" w:sz="0" w:space="0" w:color="auto"/>
      </w:divBdr>
    </w:div>
    <w:div w:id="1399593222">
      <w:bodyDiv w:val="1"/>
      <w:marLeft w:val="0"/>
      <w:marRight w:val="0"/>
      <w:marTop w:val="0"/>
      <w:marBottom w:val="0"/>
      <w:divBdr>
        <w:top w:val="none" w:sz="0" w:space="0" w:color="auto"/>
        <w:left w:val="none" w:sz="0" w:space="0" w:color="auto"/>
        <w:bottom w:val="none" w:sz="0" w:space="0" w:color="auto"/>
        <w:right w:val="none" w:sz="0" w:space="0" w:color="auto"/>
      </w:divBdr>
    </w:div>
    <w:div w:id="1408069308">
      <w:bodyDiv w:val="1"/>
      <w:marLeft w:val="0"/>
      <w:marRight w:val="0"/>
      <w:marTop w:val="0"/>
      <w:marBottom w:val="0"/>
      <w:divBdr>
        <w:top w:val="none" w:sz="0" w:space="0" w:color="auto"/>
        <w:left w:val="none" w:sz="0" w:space="0" w:color="auto"/>
        <w:bottom w:val="none" w:sz="0" w:space="0" w:color="auto"/>
        <w:right w:val="none" w:sz="0" w:space="0" w:color="auto"/>
      </w:divBdr>
    </w:div>
    <w:div w:id="1414428475">
      <w:bodyDiv w:val="1"/>
      <w:marLeft w:val="0"/>
      <w:marRight w:val="0"/>
      <w:marTop w:val="0"/>
      <w:marBottom w:val="0"/>
      <w:divBdr>
        <w:top w:val="none" w:sz="0" w:space="0" w:color="auto"/>
        <w:left w:val="none" w:sz="0" w:space="0" w:color="auto"/>
        <w:bottom w:val="none" w:sz="0" w:space="0" w:color="auto"/>
        <w:right w:val="none" w:sz="0" w:space="0" w:color="auto"/>
      </w:divBdr>
      <w:divsChild>
        <w:div w:id="134836565">
          <w:marLeft w:val="0"/>
          <w:marRight w:val="0"/>
          <w:marTop w:val="0"/>
          <w:marBottom w:val="0"/>
          <w:divBdr>
            <w:top w:val="none" w:sz="0" w:space="0" w:color="auto"/>
            <w:left w:val="none" w:sz="0" w:space="0" w:color="auto"/>
            <w:bottom w:val="none" w:sz="0" w:space="0" w:color="auto"/>
            <w:right w:val="none" w:sz="0" w:space="0" w:color="auto"/>
          </w:divBdr>
        </w:div>
        <w:div w:id="806969086">
          <w:marLeft w:val="0"/>
          <w:marRight w:val="0"/>
          <w:marTop w:val="0"/>
          <w:marBottom w:val="0"/>
          <w:divBdr>
            <w:top w:val="none" w:sz="0" w:space="0" w:color="auto"/>
            <w:left w:val="none" w:sz="0" w:space="0" w:color="auto"/>
            <w:bottom w:val="none" w:sz="0" w:space="0" w:color="auto"/>
            <w:right w:val="none" w:sz="0" w:space="0" w:color="auto"/>
          </w:divBdr>
        </w:div>
        <w:div w:id="1822892362">
          <w:marLeft w:val="0"/>
          <w:marRight w:val="0"/>
          <w:marTop w:val="0"/>
          <w:marBottom w:val="0"/>
          <w:divBdr>
            <w:top w:val="none" w:sz="0" w:space="0" w:color="auto"/>
            <w:left w:val="none" w:sz="0" w:space="0" w:color="auto"/>
            <w:bottom w:val="none" w:sz="0" w:space="0" w:color="auto"/>
            <w:right w:val="none" w:sz="0" w:space="0" w:color="auto"/>
          </w:divBdr>
        </w:div>
      </w:divsChild>
    </w:div>
    <w:div w:id="1423407765">
      <w:bodyDiv w:val="1"/>
      <w:marLeft w:val="0"/>
      <w:marRight w:val="0"/>
      <w:marTop w:val="0"/>
      <w:marBottom w:val="0"/>
      <w:divBdr>
        <w:top w:val="none" w:sz="0" w:space="0" w:color="auto"/>
        <w:left w:val="none" w:sz="0" w:space="0" w:color="auto"/>
        <w:bottom w:val="none" w:sz="0" w:space="0" w:color="auto"/>
        <w:right w:val="none" w:sz="0" w:space="0" w:color="auto"/>
      </w:divBdr>
    </w:div>
    <w:div w:id="1475561370">
      <w:bodyDiv w:val="1"/>
      <w:marLeft w:val="0"/>
      <w:marRight w:val="0"/>
      <w:marTop w:val="0"/>
      <w:marBottom w:val="0"/>
      <w:divBdr>
        <w:top w:val="none" w:sz="0" w:space="0" w:color="auto"/>
        <w:left w:val="none" w:sz="0" w:space="0" w:color="auto"/>
        <w:bottom w:val="none" w:sz="0" w:space="0" w:color="auto"/>
        <w:right w:val="none" w:sz="0" w:space="0" w:color="auto"/>
      </w:divBdr>
      <w:divsChild>
        <w:div w:id="327682396">
          <w:marLeft w:val="0"/>
          <w:marRight w:val="0"/>
          <w:marTop w:val="0"/>
          <w:marBottom w:val="0"/>
          <w:divBdr>
            <w:top w:val="none" w:sz="0" w:space="0" w:color="auto"/>
            <w:left w:val="none" w:sz="0" w:space="0" w:color="auto"/>
            <w:bottom w:val="none" w:sz="0" w:space="0" w:color="auto"/>
            <w:right w:val="none" w:sz="0" w:space="0" w:color="auto"/>
          </w:divBdr>
        </w:div>
        <w:div w:id="1129401455">
          <w:marLeft w:val="0"/>
          <w:marRight w:val="0"/>
          <w:marTop w:val="0"/>
          <w:marBottom w:val="0"/>
          <w:divBdr>
            <w:top w:val="none" w:sz="0" w:space="0" w:color="auto"/>
            <w:left w:val="none" w:sz="0" w:space="0" w:color="auto"/>
            <w:bottom w:val="none" w:sz="0" w:space="0" w:color="auto"/>
            <w:right w:val="none" w:sz="0" w:space="0" w:color="auto"/>
          </w:divBdr>
          <w:divsChild>
            <w:div w:id="1613390840">
              <w:marLeft w:val="0"/>
              <w:marRight w:val="0"/>
              <w:marTop w:val="0"/>
              <w:marBottom w:val="0"/>
              <w:divBdr>
                <w:top w:val="none" w:sz="0" w:space="0" w:color="auto"/>
                <w:left w:val="none" w:sz="0" w:space="0" w:color="auto"/>
                <w:bottom w:val="none" w:sz="0" w:space="0" w:color="auto"/>
                <w:right w:val="none" w:sz="0" w:space="0" w:color="auto"/>
              </w:divBdr>
              <w:divsChild>
                <w:div w:id="5888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9687">
      <w:bodyDiv w:val="1"/>
      <w:marLeft w:val="0"/>
      <w:marRight w:val="0"/>
      <w:marTop w:val="0"/>
      <w:marBottom w:val="0"/>
      <w:divBdr>
        <w:top w:val="none" w:sz="0" w:space="0" w:color="auto"/>
        <w:left w:val="none" w:sz="0" w:space="0" w:color="auto"/>
        <w:bottom w:val="none" w:sz="0" w:space="0" w:color="auto"/>
        <w:right w:val="none" w:sz="0" w:space="0" w:color="auto"/>
      </w:divBdr>
    </w:div>
    <w:div w:id="1485127154">
      <w:bodyDiv w:val="1"/>
      <w:marLeft w:val="0"/>
      <w:marRight w:val="0"/>
      <w:marTop w:val="0"/>
      <w:marBottom w:val="0"/>
      <w:divBdr>
        <w:top w:val="none" w:sz="0" w:space="0" w:color="auto"/>
        <w:left w:val="none" w:sz="0" w:space="0" w:color="auto"/>
        <w:bottom w:val="none" w:sz="0" w:space="0" w:color="auto"/>
        <w:right w:val="none" w:sz="0" w:space="0" w:color="auto"/>
      </w:divBdr>
    </w:div>
    <w:div w:id="1486816773">
      <w:bodyDiv w:val="1"/>
      <w:marLeft w:val="0"/>
      <w:marRight w:val="0"/>
      <w:marTop w:val="0"/>
      <w:marBottom w:val="0"/>
      <w:divBdr>
        <w:top w:val="none" w:sz="0" w:space="0" w:color="auto"/>
        <w:left w:val="none" w:sz="0" w:space="0" w:color="auto"/>
        <w:bottom w:val="none" w:sz="0" w:space="0" w:color="auto"/>
        <w:right w:val="none" w:sz="0" w:space="0" w:color="auto"/>
      </w:divBdr>
    </w:div>
    <w:div w:id="1499612688">
      <w:bodyDiv w:val="1"/>
      <w:marLeft w:val="0"/>
      <w:marRight w:val="0"/>
      <w:marTop w:val="0"/>
      <w:marBottom w:val="0"/>
      <w:divBdr>
        <w:top w:val="none" w:sz="0" w:space="0" w:color="auto"/>
        <w:left w:val="none" w:sz="0" w:space="0" w:color="auto"/>
        <w:bottom w:val="none" w:sz="0" w:space="0" w:color="auto"/>
        <w:right w:val="none" w:sz="0" w:space="0" w:color="auto"/>
      </w:divBdr>
    </w:div>
    <w:div w:id="1499924133">
      <w:bodyDiv w:val="1"/>
      <w:marLeft w:val="0"/>
      <w:marRight w:val="0"/>
      <w:marTop w:val="0"/>
      <w:marBottom w:val="0"/>
      <w:divBdr>
        <w:top w:val="none" w:sz="0" w:space="0" w:color="auto"/>
        <w:left w:val="none" w:sz="0" w:space="0" w:color="auto"/>
        <w:bottom w:val="none" w:sz="0" w:space="0" w:color="auto"/>
        <w:right w:val="none" w:sz="0" w:space="0" w:color="auto"/>
      </w:divBdr>
      <w:divsChild>
        <w:div w:id="1187520563">
          <w:marLeft w:val="0"/>
          <w:marRight w:val="0"/>
          <w:marTop w:val="0"/>
          <w:marBottom w:val="0"/>
          <w:divBdr>
            <w:top w:val="none" w:sz="0" w:space="0" w:color="auto"/>
            <w:left w:val="none" w:sz="0" w:space="0" w:color="auto"/>
            <w:bottom w:val="none" w:sz="0" w:space="0" w:color="auto"/>
            <w:right w:val="none" w:sz="0" w:space="0" w:color="auto"/>
          </w:divBdr>
        </w:div>
      </w:divsChild>
    </w:div>
    <w:div w:id="1501889656">
      <w:bodyDiv w:val="1"/>
      <w:marLeft w:val="0"/>
      <w:marRight w:val="0"/>
      <w:marTop w:val="0"/>
      <w:marBottom w:val="0"/>
      <w:divBdr>
        <w:top w:val="none" w:sz="0" w:space="0" w:color="auto"/>
        <w:left w:val="none" w:sz="0" w:space="0" w:color="auto"/>
        <w:bottom w:val="none" w:sz="0" w:space="0" w:color="auto"/>
        <w:right w:val="none" w:sz="0" w:space="0" w:color="auto"/>
      </w:divBdr>
    </w:div>
    <w:div w:id="1502430669">
      <w:bodyDiv w:val="1"/>
      <w:marLeft w:val="0"/>
      <w:marRight w:val="0"/>
      <w:marTop w:val="0"/>
      <w:marBottom w:val="0"/>
      <w:divBdr>
        <w:top w:val="none" w:sz="0" w:space="0" w:color="auto"/>
        <w:left w:val="none" w:sz="0" w:space="0" w:color="auto"/>
        <w:bottom w:val="none" w:sz="0" w:space="0" w:color="auto"/>
        <w:right w:val="none" w:sz="0" w:space="0" w:color="auto"/>
      </w:divBdr>
    </w:div>
    <w:div w:id="1511791659">
      <w:bodyDiv w:val="1"/>
      <w:marLeft w:val="0"/>
      <w:marRight w:val="0"/>
      <w:marTop w:val="0"/>
      <w:marBottom w:val="0"/>
      <w:divBdr>
        <w:top w:val="none" w:sz="0" w:space="0" w:color="auto"/>
        <w:left w:val="none" w:sz="0" w:space="0" w:color="auto"/>
        <w:bottom w:val="none" w:sz="0" w:space="0" w:color="auto"/>
        <w:right w:val="none" w:sz="0" w:space="0" w:color="auto"/>
      </w:divBdr>
    </w:div>
    <w:div w:id="1514951522">
      <w:bodyDiv w:val="1"/>
      <w:marLeft w:val="0"/>
      <w:marRight w:val="0"/>
      <w:marTop w:val="0"/>
      <w:marBottom w:val="0"/>
      <w:divBdr>
        <w:top w:val="none" w:sz="0" w:space="0" w:color="auto"/>
        <w:left w:val="none" w:sz="0" w:space="0" w:color="auto"/>
        <w:bottom w:val="none" w:sz="0" w:space="0" w:color="auto"/>
        <w:right w:val="none" w:sz="0" w:space="0" w:color="auto"/>
      </w:divBdr>
    </w:div>
    <w:div w:id="1515804321">
      <w:bodyDiv w:val="1"/>
      <w:marLeft w:val="0"/>
      <w:marRight w:val="0"/>
      <w:marTop w:val="0"/>
      <w:marBottom w:val="0"/>
      <w:divBdr>
        <w:top w:val="none" w:sz="0" w:space="0" w:color="auto"/>
        <w:left w:val="none" w:sz="0" w:space="0" w:color="auto"/>
        <w:bottom w:val="none" w:sz="0" w:space="0" w:color="auto"/>
        <w:right w:val="none" w:sz="0" w:space="0" w:color="auto"/>
      </w:divBdr>
    </w:div>
    <w:div w:id="1517035126">
      <w:bodyDiv w:val="1"/>
      <w:marLeft w:val="0"/>
      <w:marRight w:val="0"/>
      <w:marTop w:val="0"/>
      <w:marBottom w:val="0"/>
      <w:divBdr>
        <w:top w:val="none" w:sz="0" w:space="0" w:color="auto"/>
        <w:left w:val="none" w:sz="0" w:space="0" w:color="auto"/>
        <w:bottom w:val="none" w:sz="0" w:space="0" w:color="auto"/>
        <w:right w:val="none" w:sz="0" w:space="0" w:color="auto"/>
      </w:divBdr>
    </w:div>
    <w:div w:id="1526213811">
      <w:bodyDiv w:val="1"/>
      <w:marLeft w:val="0"/>
      <w:marRight w:val="0"/>
      <w:marTop w:val="0"/>
      <w:marBottom w:val="0"/>
      <w:divBdr>
        <w:top w:val="none" w:sz="0" w:space="0" w:color="auto"/>
        <w:left w:val="none" w:sz="0" w:space="0" w:color="auto"/>
        <w:bottom w:val="none" w:sz="0" w:space="0" w:color="auto"/>
        <w:right w:val="none" w:sz="0" w:space="0" w:color="auto"/>
      </w:divBdr>
      <w:divsChild>
        <w:div w:id="1810854764">
          <w:marLeft w:val="0"/>
          <w:marRight w:val="0"/>
          <w:marTop w:val="0"/>
          <w:marBottom w:val="0"/>
          <w:divBdr>
            <w:top w:val="none" w:sz="0" w:space="0" w:color="auto"/>
            <w:left w:val="none" w:sz="0" w:space="0" w:color="auto"/>
            <w:bottom w:val="none" w:sz="0" w:space="0" w:color="auto"/>
            <w:right w:val="none" w:sz="0" w:space="0" w:color="auto"/>
          </w:divBdr>
        </w:div>
        <w:div w:id="2025474773">
          <w:marLeft w:val="0"/>
          <w:marRight w:val="0"/>
          <w:marTop w:val="0"/>
          <w:marBottom w:val="0"/>
          <w:divBdr>
            <w:top w:val="none" w:sz="0" w:space="0" w:color="auto"/>
            <w:left w:val="none" w:sz="0" w:space="0" w:color="auto"/>
            <w:bottom w:val="none" w:sz="0" w:space="0" w:color="auto"/>
            <w:right w:val="none" w:sz="0" w:space="0" w:color="auto"/>
          </w:divBdr>
          <w:divsChild>
            <w:div w:id="518664652">
              <w:marLeft w:val="0"/>
              <w:marRight w:val="0"/>
              <w:marTop w:val="0"/>
              <w:marBottom w:val="0"/>
              <w:divBdr>
                <w:top w:val="none" w:sz="0" w:space="0" w:color="auto"/>
                <w:left w:val="none" w:sz="0" w:space="0" w:color="auto"/>
                <w:bottom w:val="none" w:sz="0" w:space="0" w:color="auto"/>
                <w:right w:val="none" w:sz="0" w:space="0" w:color="auto"/>
              </w:divBdr>
              <w:divsChild>
                <w:div w:id="4798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691">
      <w:bodyDiv w:val="1"/>
      <w:marLeft w:val="0"/>
      <w:marRight w:val="0"/>
      <w:marTop w:val="0"/>
      <w:marBottom w:val="0"/>
      <w:divBdr>
        <w:top w:val="none" w:sz="0" w:space="0" w:color="auto"/>
        <w:left w:val="none" w:sz="0" w:space="0" w:color="auto"/>
        <w:bottom w:val="none" w:sz="0" w:space="0" w:color="auto"/>
        <w:right w:val="none" w:sz="0" w:space="0" w:color="auto"/>
      </w:divBdr>
      <w:divsChild>
        <w:div w:id="774397617">
          <w:marLeft w:val="0"/>
          <w:marRight w:val="0"/>
          <w:marTop w:val="0"/>
          <w:marBottom w:val="0"/>
          <w:divBdr>
            <w:top w:val="none" w:sz="0" w:space="0" w:color="auto"/>
            <w:left w:val="none" w:sz="0" w:space="0" w:color="auto"/>
            <w:bottom w:val="none" w:sz="0" w:space="0" w:color="auto"/>
            <w:right w:val="none" w:sz="0" w:space="0" w:color="auto"/>
          </w:divBdr>
        </w:div>
        <w:div w:id="1544098179">
          <w:marLeft w:val="0"/>
          <w:marRight w:val="0"/>
          <w:marTop w:val="0"/>
          <w:marBottom w:val="0"/>
          <w:divBdr>
            <w:top w:val="none" w:sz="0" w:space="0" w:color="auto"/>
            <w:left w:val="none" w:sz="0" w:space="0" w:color="auto"/>
            <w:bottom w:val="none" w:sz="0" w:space="0" w:color="auto"/>
            <w:right w:val="none" w:sz="0" w:space="0" w:color="auto"/>
          </w:divBdr>
        </w:div>
      </w:divsChild>
    </w:div>
    <w:div w:id="1536041857">
      <w:bodyDiv w:val="1"/>
      <w:marLeft w:val="0"/>
      <w:marRight w:val="0"/>
      <w:marTop w:val="0"/>
      <w:marBottom w:val="0"/>
      <w:divBdr>
        <w:top w:val="none" w:sz="0" w:space="0" w:color="auto"/>
        <w:left w:val="none" w:sz="0" w:space="0" w:color="auto"/>
        <w:bottom w:val="none" w:sz="0" w:space="0" w:color="auto"/>
        <w:right w:val="none" w:sz="0" w:space="0" w:color="auto"/>
      </w:divBdr>
    </w:div>
    <w:div w:id="1565600312">
      <w:bodyDiv w:val="1"/>
      <w:marLeft w:val="0"/>
      <w:marRight w:val="0"/>
      <w:marTop w:val="0"/>
      <w:marBottom w:val="0"/>
      <w:divBdr>
        <w:top w:val="none" w:sz="0" w:space="0" w:color="auto"/>
        <w:left w:val="none" w:sz="0" w:space="0" w:color="auto"/>
        <w:bottom w:val="none" w:sz="0" w:space="0" w:color="auto"/>
        <w:right w:val="none" w:sz="0" w:space="0" w:color="auto"/>
      </w:divBdr>
    </w:div>
    <w:div w:id="1568222218">
      <w:bodyDiv w:val="1"/>
      <w:marLeft w:val="0"/>
      <w:marRight w:val="0"/>
      <w:marTop w:val="0"/>
      <w:marBottom w:val="0"/>
      <w:divBdr>
        <w:top w:val="none" w:sz="0" w:space="0" w:color="auto"/>
        <w:left w:val="none" w:sz="0" w:space="0" w:color="auto"/>
        <w:bottom w:val="none" w:sz="0" w:space="0" w:color="auto"/>
        <w:right w:val="none" w:sz="0" w:space="0" w:color="auto"/>
      </w:divBdr>
      <w:divsChild>
        <w:div w:id="228149035">
          <w:marLeft w:val="0"/>
          <w:marRight w:val="0"/>
          <w:marTop w:val="0"/>
          <w:marBottom w:val="0"/>
          <w:divBdr>
            <w:top w:val="none" w:sz="0" w:space="0" w:color="auto"/>
            <w:left w:val="none" w:sz="0" w:space="0" w:color="auto"/>
            <w:bottom w:val="none" w:sz="0" w:space="0" w:color="auto"/>
            <w:right w:val="none" w:sz="0" w:space="0" w:color="auto"/>
          </w:divBdr>
        </w:div>
      </w:divsChild>
    </w:div>
    <w:div w:id="1590045477">
      <w:bodyDiv w:val="1"/>
      <w:marLeft w:val="0"/>
      <w:marRight w:val="0"/>
      <w:marTop w:val="0"/>
      <w:marBottom w:val="0"/>
      <w:divBdr>
        <w:top w:val="none" w:sz="0" w:space="0" w:color="auto"/>
        <w:left w:val="none" w:sz="0" w:space="0" w:color="auto"/>
        <w:bottom w:val="none" w:sz="0" w:space="0" w:color="auto"/>
        <w:right w:val="none" w:sz="0" w:space="0" w:color="auto"/>
      </w:divBdr>
      <w:divsChild>
        <w:div w:id="649672236">
          <w:marLeft w:val="0"/>
          <w:marRight w:val="0"/>
          <w:marTop w:val="0"/>
          <w:marBottom w:val="0"/>
          <w:divBdr>
            <w:top w:val="none" w:sz="0" w:space="0" w:color="auto"/>
            <w:left w:val="none" w:sz="0" w:space="0" w:color="auto"/>
            <w:bottom w:val="none" w:sz="0" w:space="0" w:color="auto"/>
            <w:right w:val="none" w:sz="0" w:space="0" w:color="auto"/>
          </w:divBdr>
        </w:div>
      </w:divsChild>
    </w:div>
    <w:div w:id="1599363972">
      <w:bodyDiv w:val="1"/>
      <w:marLeft w:val="0"/>
      <w:marRight w:val="0"/>
      <w:marTop w:val="0"/>
      <w:marBottom w:val="0"/>
      <w:divBdr>
        <w:top w:val="none" w:sz="0" w:space="0" w:color="auto"/>
        <w:left w:val="none" w:sz="0" w:space="0" w:color="auto"/>
        <w:bottom w:val="none" w:sz="0" w:space="0" w:color="auto"/>
        <w:right w:val="none" w:sz="0" w:space="0" w:color="auto"/>
      </w:divBdr>
      <w:divsChild>
        <w:div w:id="1545756174">
          <w:marLeft w:val="0"/>
          <w:marRight w:val="0"/>
          <w:marTop w:val="0"/>
          <w:marBottom w:val="0"/>
          <w:divBdr>
            <w:top w:val="none" w:sz="0" w:space="0" w:color="auto"/>
            <w:left w:val="none" w:sz="0" w:space="0" w:color="auto"/>
            <w:bottom w:val="none" w:sz="0" w:space="0" w:color="auto"/>
            <w:right w:val="none" w:sz="0" w:space="0" w:color="auto"/>
          </w:divBdr>
        </w:div>
      </w:divsChild>
    </w:div>
    <w:div w:id="1610235928">
      <w:bodyDiv w:val="1"/>
      <w:marLeft w:val="0"/>
      <w:marRight w:val="0"/>
      <w:marTop w:val="0"/>
      <w:marBottom w:val="0"/>
      <w:divBdr>
        <w:top w:val="none" w:sz="0" w:space="0" w:color="auto"/>
        <w:left w:val="none" w:sz="0" w:space="0" w:color="auto"/>
        <w:bottom w:val="none" w:sz="0" w:space="0" w:color="auto"/>
        <w:right w:val="none" w:sz="0" w:space="0" w:color="auto"/>
      </w:divBdr>
    </w:div>
    <w:div w:id="1636179211">
      <w:bodyDiv w:val="1"/>
      <w:marLeft w:val="0"/>
      <w:marRight w:val="0"/>
      <w:marTop w:val="0"/>
      <w:marBottom w:val="0"/>
      <w:divBdr>
        <w:top w:val="none" w:sz="0" w:space="0" w:color="auto"/>
        <w:left w:val="none" w:sz="0" w:space="0" w:color="auto"/>
        <w:bottom w:val="none" w:sz="0" w:space="0" w:color="auto"/>
        <w:right w:val="none" w:sz="0" w:space="0" w:color="auto"/>
      </w:divBdr>
    </w:div>
    <w:div w:id="1641350279">
      <w:bodyDiv w:val="1"/>
      <w:marLeft w:val="0"/>
      <w:marRight w:val="0"/>
      <w:marTop w:val="0"/>
      <w:marBottom w:val="0"/>
      <w:divBdr>
        <w:top w:val="none" w:sz="0" w:space="0" w:color="auto"/>
        <w:left w:val="none" w:sz="0" w:space="0" w:color="auto"/>
        <w:bottom w:val="none" w:sz="0" w:space="0" w:color="auto"/>
        <w:right w:val="none" w:sz="0" w:space="0" w:color="auto"/>
      </w:divBdr>
      <w:divsChild>
        <w:div w:id="1815413916">
          <w:marLeft w:val="0"/>
          <w:marRight w:val="0"/>
          <w:marTop w:val="0"/>
          <w:marBottom w:val="0"/>
          <w:divBdr>
            <w:top w:val="none" w:sz="0" w:space="0" w:color="auto"/>
            <w:left w:val="none" w:sz="0" w:space="0" w:color="auto"/>
            <w:bottom w:val="none" w:sz="0" w:space="0" w:color="auto"/>
            <w:right w:val="none" w:sz="0" w:space="0" w:color="auto"/>
          </w:divBdr>
        </w:div>
      </w:divsChild>
    </w:div>
    <w:div w:id="1648779631">
      <w:bodyDiv w:val="1"/>
      <w:marLeft w:val="0"/>
      <w:marRight w:val="0"/>
      <w:marTop w:val="0"/>
      <w:marBottom w:val="0"/>
      <w:divBdr>
        <w:top w:val="none" w:sz="0" w:space="0" w:color="auto"/>
        <w:left w:val="none" w:sz="0" w:space="0" w:color="auto"/>
        <w:bottom w:val="none" w:sz="0" w:space="0" w:color="auto"/>
        <w:right w:val="none" w:sz="0" w:space="0" w:color="auto"/>
      </w:divBdr>
    </w:div>
    <w:div w:id="1675305989">
      <w:bodyDiv w:val="1"/>
      <w:marLeft w:val="0"/>
      <w:marRight w:val="0"/>
      <w:marTop w:val="0"/>
      <w:marBottom w:val="0"/>
      <w:divBdr>
        <w:top w:val="none" w:sz="0" w:space="0" w:color="auto"/>
        <w:left w:val="none" w:sz="0" w:space="0" w:color="auto"/>
        <w:bottom w:val="none" w:sz="0" w:space="0" w:color="auto"/>
        <w:right w:val="none" w:sz="0" w:space="0" w:color="auto"/>
      </w:divBdr>
      <w:divsChild>
        <w:div w:id="413481303">
          <w:marLeft w:val="0"/>
          <w:marRight w:val="0"/>
          <w:marTop w:val="0"/>
          <w:marBottom w:val="0"/>
          <w:divBdr>
            <w:top w:val="none" w:sz="0" w:space="0" w:color="auto"/>
            <w:left w:val="none" w:sz="0" w:space="0" w:color="auto"/>
            <w:bottom w:val="none" w:sz="0" w:space="0" w:color="auto"/>
            <w:right w:val="none" w:sz="0" w:space="0" w:color="auto"/>
          </w:divBdr>
          <w:divsChild>
            <w:div w:id="1778673555">
              <w:marLeft w:val="0"/>
              <w:marRight w:val="0"/>
              <w:marTop w:val="0"/>
              <w:marBottom w:val="0"/>
              <w:divBdr>
                <w:top w:val="none" w:sz="0" w:space="0" w:color="auto"/>
                <w:left w:val="none" w:sz="0" w:space="0" w:color="auto"/>
                <w:bottom w:val="none" w:sz="0" w:space="0" w:color="auto"/>
                <w:right w:val="none" w:sz="0" w:space="0" w:color="auto"/>
              </w:divBdr>
            </w:div>
          </w:divsChild>
        </w:div>
        <w:div w:id="1508011348">
          <w:marLeft w:val="0"/>
          <w:marRight w:val="0"/>
          <w:marTop w:val="0"/>
          <w:marBottom w:val="0"/>
          <w:divBdr>
            <w:top w:val="none" w:sz="0" w:space="0" w:color="auto"/>
            <w:left w:val="none" w:sz="0" w:space="0" w:color="auto"/>
            <w:bottom w:val="none" w:sz="0" w:space="0" w:color="auto"/>
            <w:right w:val="none" w:sz="0" w:space="0" w:color="auto"/>
          </w:divBdr>
        </w:div>
      </w:divsChild>
    </w:div>
    <w:div w:id="1726293040">
      <w:bodyDiv w:val="1"/>
      <w:marLeft w:val="0"/>
      <w:marRight w:val="0"/>
      <w:marTop w:val="0"/>
      <w:marBottom w:val="0"/>
      <w:divBdr>
        <w:top w:val="none" w:sz="0" w:space="0" w:color="auto"/>
        <w:left w:val="none" w:sz="0" w:space="0" w:color="auto"/>
        <w:bottom w:val="none" w:sz="0" w:space="0" w:color="auto"/>
        <w:right w:val="none" w:sz="0" w:space="0" w:color="auto"/>
      </w:divBdr>
      <w:divsChild>
        <w:div w:id="711268663">
          <w:marLeft w:val="0"/>
          <w:marRight w:val="0"/>
          <w:marTop w:val="0"/>
          <w:marBottom w:val="0"/>
          <w:divBdr>
            <w:top w:val="none" w:sz="0" w:space="0" w:color="auto"/>
            <w:left w:val="none" w:sz="0" w:space="0" w:color="auto"/>
            <w:bottom w:val="none" w:sz="0" w:space="0" w:color="auto"/>
            <w:right w:val="none" w:sz="0" w:space="0" w:color="auto"/>
          </w:divBdr>
        </w:div>
      </w:divsChild>
    </w:div>
    <w:div w:id="1733847553">
      <w:bodyDiv w:val="1"/>
      <w:marLeft w:val="0"/>
      <w:marRight w:val="0"/>
      <w:marTop w:val="0"/>
      <w:marBottom w:val="0"/>
      <w:divBdr>
        <w:top w:val="none" w:sz="0" w:space="0" w:color="auto"/>
        <w:left w:val="none" w:sz="0" w:space="0" w:color="auto"/>
        <w:bottom w:val="none" w:sz="0" w:space="0" w:color="auto"/>
        <w:right w:val="none" w:sz="0" w:space="0" w:color="auto"/>
      </w:divBdr>
    </w:div>
    <w:div w:id="1742294945">
      <w:bodyDiv w:val="1"/>
      <w:marLeft w:val="0"/>
      <w:marRight w:val="0"/>
      <w:marTop w:val="0"/>
      <w:marBottom w:val="0"/>
      <w:divBdr>
        <w:top w:val="none" w:sz="0" w:space="0" w:color="auto"/>
        <w:left w:val="none" w:sz="0" w:space="0" w:color="auto"/>
        <w:bottom w:val="none" w:sz="0" w:space="0" w:color="auto"/>
        <w:right w:val="none" w:sz="0" w:space="0" w:color="auto"/>
      </w:divBdr>
    </w:div>
    <w:div w:id="1750542028">
      <w:bodyDiv w:val="1"/>
      <w:marLeft w:val="0"/>
      <w:marRight w:val="0"/>
      <w:marTop w:val="0"/>
      <w:marBottom w:val="0"/>
      <w:divBdr>
        <w:top w:val="none" w:sz="0" w:space="0" w:color="auto"/>
        <w:left w:val="none" w:sz="0" w:space="0" w:color="auto"/>
        <w:bottom w:val="none" w:sz="0" w:space="0" w:color="auto"/>
        <w:right w:val="none" w:sz="0" w:space="0" w:color="auto"/>
      </w:divBdr>
    </w:div>
    <w:div w:id="1756826896">
      <w:bodyDiv w:val="1"/>
      <w:marLeft w:val="0"/>
      <w:marRight w:val="0"/>
      <w:marTop w:val="0"/>
      <w:marBottom w:val="0"/>
      <w:divBdr>
        <w:top w:val="none" w:sz="0" w:space="0" w:color="auto"/>
        <w:left w:val="none" w:sz="0" w:space="0" w:color="auto"/>
        <w:bottom w:val="none" w:sz="0" w:space="0" w:color="auto"/>
        <w:right w:val="none" w:sz="0" w:space="0" w:color="auto"/>
      </w:divBdr>
      <w:divsChild>
        <w:div w:id="1966042950">
          <w:marLeft w:val="547"/>
          <w:marRight w:val="0"/>
          <w:marTop w:val="0"/>
          <w:marBottom w:val="0"/>
          <w:divBdr>
            <w:top w:val="none" w:sz="0" w:space="0" w:color="auto"/>
            <w:left w:val="none" w:sz="0" w:space="0" w:color="auto"/>
            <w:bottom w:val="none" w:sz="0" w:space="0" w:color="auto"/>
            <w:right w:val="none" w:sz="0" w:space="0" w:color="auto"/>
          </w:divBdr>
        </w:div>
      </w:divsChild>
    </w:div>
    <w:div w:id="1782916252">
      <w:bodyDiv w:val="1"/>
      <w:marLeft w:val="0"/>
      <w:marRight w:val="0"/>
      <w:marTop w:val="0"/>
      <w:marBottom w:val="0"/>
      <w:divBdr>
        <w:top w:val="none" w:sz="0" w:space="0" w:color="auto"/>
        <w:left w:val="none" w:sz="0" w:space="0" w:color="auto"/>
        <w:bottom w:val="none" w:sz="0" w:space="0" w:color="auto"/>
        <w:right w:val="none" w:sz="0" w:space="0" w:color="auto"/>
      </w:divBdr>
    </w:div>
    <w:div w:id="1810976140">
      <w:bodyDiv w:val="1"/>
      <w:marLeft w:val="0"/>
      <w:marRight w:val="0"/>
      <w:marTop w:val="0"/>
      <w:marBottom w:val="0"/>
      <w:divBdr>
        <w:top w:val="none" w:sz="0" w:space="0" w:color="auto"/>
        <w:left w:val="none" w:sz="0" w:space="0" w:color="auto"/>
        <w:bottom w:val="none" w:sz="0" w:space="0" w:color="auto"/>
        <w:right w:val="none" w:sz="0" w:space="0" w:color="auto"/>
      </w:divBdr>
    </w:div>
    <w:div w:id="1840078605">
      <w:bodyDiv w:val="1"/>
      <w:marLeft w:val="0"/>
      <w:marRight w:val="0"/>
      <w:marTop w:val="0"/>
      <w:marBottom w:val="0"/>
      <w:divBdr>
        <w:top w:val="none" w:sz="0" w:space="0" w:color="auto"/>
        <w:left w:val="none" w:sz="0" w:space="0" w:color="auto"/>
        <w:bottom w:val="none" w:sz="0" w:space="0" w:color="auto"/>
        <w:right w:val="none" w:sz="0" w:space="0" w:color="auto"/>
      </w:divBdr>
    </w:div>
    <w:div w:id="1841234050">
      <w:bodyDiv w:val="1"/>
      <w:marLeft w:val="0"/>
      <w:marRight w:val="0"/>
      <w:marTop w:val="0"/>
      <w:marBottom w:val="0"/>
      <w:divBdr>
        <w:top w:val="none" w:sz="0" w:space="0" w:color="auto"/>
        <w:left w:val="none" w:sz="0" w:space="0" w:color="auto"/>
        <w:bottom w:val="none" w:sz="0" w:space="0" w:color="auto"/>
        <w:right w:val="none" w:sz="0" w:space="0" w:color="auto"/>
      </w:divBdr>
    </w:div>
    <w:div w:id="1851138146">
      <w:bodyDiv w:val="1"/>
      <w:marLeft w:val="0"/>
      <w:marRight w:val="0"/>
      <w:marTop w:val="0"/>
      <w:marBottom w:val="0"/>
      <w:divBdr>
        <w:top w:val="none" w:sz="0" w:space="0" w:color="auto"/>
        <w:left w:val="none" w:sz="0" w:space="0" w:color="auto"/>
        <w:bottom w:val="none" w:sz="0" w:space="0" w:color="auto"/>
        <w:right w:val="none" w:sz="0" w:space="0" w:color="auto"/>
      </w:divBdr>
    </w:div>
    <w:div w:id="1852529326">
      <w:bodyDiv w:val="1"/>
      <w:marLeft w:val="0"/>
      <w:marRight w:val="0"/>
      <w:marTop w:val="0"/>
      <w:marBottom w:val="0"/>
      <w:divBdr>
        <w:top w:val="none" w:sz="0" w:space="0" w:color="auto"/>
        <w:left w:val="none" w:sz="0" w:space="0" w:color="auto"/>
        <w:bottom w:val="none" w:sz="0" w:space="0" w:color="auto"/>
        <w:right w:val="none" w:sz="0" w:space="0" w:color="auto"/>
      </w:divBdr>
    </w:div>
    <w:div w:id="1863860711">
      <w:bodyDiv w:val="1"/>
      <w:marLeft w:val="0"/>
      <w:marRight w:val="0"/>
      <w:marTop w:val="0"/>
      <w:marBottom w:val="0"/>
      <w:divBdr>
        <w:top w:val="none" w:sz="0" w:space="0" w:color="auto"/>
        <w:left w:val="none" w:sz="0" w:space="0" w:color="auto"/>
        <w:bottom w:val="none" w:sz="0" w:space="0" w:color="auto"/>
        <w:right w:val="none" w:sz="0" w:space="0" w:color="auto"/>
      </w:divBdr>
    </w:div>
    <w:div w:id="1871718790">
      <w:bodyDiv w:val="1"/>
      <w:marLeft w:val="0"/>
      <w:marRight w:val="0"/>
      <w:marTop w:val="0"/>
      <w:marBottom w:val="0"/>
      <w:divBdr>
        <w:top w:val="none" w:sz="0" w:space="0" w:color="auto"/>
        <w:left w:val="none" w:sz="0" w:space="0" w:color="auto"/>
        <w:bottom w:val="none" w:sz="0" w:space="0" w:color="auto"/>
        <w:right w:val="none" w:sz="0" w:space="0" w:color="auto"/>
      </w:divBdr>
    </w:div>
    <w:div w:id="1874732694">
      <w:bodyDiv w:val="1"/>
      <w:marLeft w:val="0"/>
      <w:marRight w:val="0"/>
      <w:marTop w:val="0"/>
      <w:marBottom w:val="0"/>
      <w:divBdr>
        <w:top w:val="none" w:sz="0" w:space="0" w:color="auto"/>
        <w:left w:val="none" w:sz="0" w:space="0" w:color="auto"/>
        <w:bottom w:val="none" w:sz="0" w:space="0" w:color="auto"/>
        <w:right w:val="none" w:sz="0" w:space="0" w:color="auto"/>
      </w:divBdr>
    </w:div>
    <w:div w:id="1888376904">
      <w:bodyDiv w:val="1"/>
      <w:marLeft w:val="0"/>
      <w:marRight w:val="0"/>
      <w:marTop w:val="0"/>
      <w:marBottom w:val="0"/>
      <w:divBdr>
        <w:top w:val="none" w:sz="0" w:space="0" w:color="auto"/>
        <w:left w:val="none" w:sz="0" w:space="0" w:color="auto"/>
        <w:bottom w:val="none" w:sz="0" w:space="0" w:color="auto"/>
        <w:right w:val="none" w:sz="0" w:space="0" w:color="auto"/>
      </w:divBdr>
    </w:div>
    <w:div w:id="1908219487">
      <w:bodyDiv w:val="1"/>
      <w:marLeft w:val="0"/>
      <w:marRight w:val="0"/>
      <w:marTop w:val="0"/>
      <w:marBottom w:val="0"/>
      <w:divBdr>
        <w:top w:val="none" w:sz="0" w:space="0" w:color="auto"/>
        <w:left w:val="none" w:sz="0" w:space="0" w:color="auto"/>
        <w:bottom w:val="none" w:sz="0" w:space="0" w:color="auto"/>
        <w:right w:val="none" w:sz="0" w:space="0" w:color="auto"/>
      </w:divBdr>
    </w:div>
    <w:div w:id="1926497012">
      <w:bodyDiv w:val="1"/>
      <w:marLeft w:val="0"/>
      <w:marRight w:val="0"/>
      <w:marTop w:val="0"/>
      <w:marBottom w:val="0"/>
      <w:divBdr>
        <w:top w:val="none" w:sz="0" w:space="0" w:color="auto"/>
        <w:left w:val="none" w:sz="0" w:space="0" w:color="auto"/>
        <w:bottom w:val="none" w:sz="0" w:space="0" w:color="auto"/>
        <w:right w:val="none" w:sz="0" w:space="0" w:color="auto"/>
      </w:divBdr>
      <w:divsChild>
        <w:div w:id="1280986864">
          <w:marLeft w:val="0"/>
          <w:marRight w:val="0"/>
          <w:marTop w:val="0"/>
          <w:marBottom w:val="0"/>
          <w:divBdr>
            <w:top w:val="none" w:sz="0" w:space="0" w:color="auto"/>
            <w:left w:val="none" w:sz="0" w:space="0" w:color="auto"/>
            <w:bottom w:val="none" w:sz="0" w:space="0" w:color="auto"/>
            <w:right w:val="none" w:sz="0" w:space="0" w:color="auto"/>
          </w:divBdr>
          <w:divsChild>
            <w:div w:id="1623684136">
              <w:marLeft w:val="0"/>
              <w:marRight w:val="0"/>
              <w:marTop w:val="0"/>
              <w:marBottom w:val="0"/>
              <w:divBdr>
                <w:top w:val="none" w:sz="0" w:space="0" w:color="auto"/>
                <w:left w:val="none" w:sz="0" w:space="0" w:color="auto"/>
                <w:bottom w:val="none" w:sz="0" w:space="0" w:color="auto"/>
                <w:right w:val="none" w:sz="0" w:space="0" w:color="auto"/>
              </w:divBdr>
            </w:div>
          </w:divsChild>
        </w:div>
        <w:div w:id="2020036702">
          <w:marLeft w:val="0"/>
          <w:marRight w:val="0"/>
          <w:marTop w:val="0"/>
          <w:marBottom w:val="0"/>
          <w:divBdr>
            <w:top w:val="none" w:sz="0" w:space="0" w:color="auto"/>
            <w:left w:val="none" w:sz="0" w:space="0" w:color="auto"/>
            <w:bottom w:val="none" w:sz="0" w:space="0" w:color="auto"/>
            <w:right w:val="none" w:sz="0" w:space="0" w:color="auto"/>
          </w:divBdr>
        </w:div>
      </w:divsChild>
    </w:div>
    <w:div w:id="1931499497">
      <w:bodyDiv w:val="1"/>
      <w:marLeft w:val="0"/>
      <w:marRight w:val="0"/>
      <w:marTop w:val="0"/>
      <w:marBottom w:val="0"/>
      <w:divBdr>
        <w:top w:val="none" w:sz="0" w:space="0" w:color="auto"/>
        <w:left w:val="none" w:sz="0" w:space="0" w:color="auto"/>
        <w:bottom w:val="none" w:sz="0" w:space="0" w:color="auto"/>
        <w:right w:val="none" w:sz="0" w:space="0" w:color="auto"/>
      </w:divBdr>
    </w:div>
    <w:div w:id="1946186441">
      <w:bodyDiv w:val="1"/>
      <w:marLeft w:val="0"/>
      <w:marRight w:val="0"/>
      <w:marTop w:val="0"/>
      <w:marBottom w:val="0"/>
      <w:divBdr>
        <w:top w:val="none" w:sz="0" w:space="0" w:color="auto"/>
        <w:left w:val="none" w:sz="0" w:space="0" w:color="auto"/>
        <w:bottom w:val="none" w:sz="0" w:space="0" w:color="auto"/>
        <w:right w:val="none" w:sz="0" w:space="0" w:color="auto"/>
      </w:divBdr>
    </w:div>
    <w:div w:id="1948733721">
      <w:bodyDiv w:val="1"/>
      <w:marLeft w:val="0"/>
      <w:marRight w:val="0"/>
      <w:marTop w:val="0"/>
      <w:marBottom w:val="0"/>
      <w:divBdr>
        <w:top w:val="none" w:sz="0" w:space="0" w:color="auto"/>
        <w:left w:val="none" w:sz="0" w:space="0" w:color="auto"/>
        <w:bottom w:val="none" w:sz="0" w:space="0" w:color="auto"/>
        <w:right w:val="none" w:sz="0" w:space="0" w:color="auto"/>
      </w:divBdr>
    </w:div>
    <w:div w:id="1950158802">
      <w:bodyDiv w:val="1"/>
      <w:marLeft w:val="0"/>
      <w:marRight w:val="0"/>
      <w:marTop w:val="0"/>
      <w:marBottom w:val="0"/>
      <w:divBdr>
        <w:top w:val="none" w:sz="0" w:space="0" w:color="auto"/>
        <w:left w:val="none" w:sz="0" w:space="0" w:color="auto"/>
        <w:bottom w:val="none" w:sz="0" w:space="0" w:color="auto"/>
        <w:right w:val="none" w:sz="0" w:space="0" w:color="auto"/>
      </w:divBdr>
      <w:divsChild>
        <w:div w:id="134420398">
          <w:marLeft w:val="0"/>
          <w:marRight w:val="0"/>
          <w:marTop w:val="0"/>
          <w:marBottom w:val="0"/>
          <w:divBdr>
            <w:top w:val="none" w:sz="0" w:space="0" w:color="auto"/>
            <w:left w:val="none" w:sz="0" w:space="0" w:color="auto"/>
            <w:bottom w:val="none" w:sz="0" w:space="0" w:color="auto"/>
            <w:right w:val="none" w:sz="0" w:space="0" w:color="auto"/>
          </w:divBdr>
        </w:div>
      </w:divsChild>
    </w:div>
    <w:div w:id="1954633221">
      <w:bodyDiv w:val="1"/>
      <w:marLeft w:val="0"/>
      <w:marRight w:val="0"/>
      <w:marTop w:val="0"/>
      <w:marBottom w:val="0"/>
      <w:divBdr>
        <w:top w:val="none" w:sz="0" w:space="0" w:color="auto"/>
        <w:left w:val="none" w:sz="0" w:space="0" w:color="auto"/>
        <w:bottom w:val="none" w:sz="0" w:space="0" w:color="auto"/>
        <w:right w:val="none" w:sz="0" w:space="0" w:color="auto"/>
      </w:divBdr>
    </w:div>
    <w:div w:id="1954901537">
      <w:bodyDiv w:val="1"/>
      <w:marLeft w:val="0"/>
      <w:marRight w:val="0"/>
      <w:marTop w:val="0"/>
      <w:marBottom w:val="0"/>
      <w:divBdr>
        <w:top w:val="none" w:sz="0" w:space="0" w:color="auto"/>
        <w:left w:val="none" w:sz="0" w:space="0" w:color="auto"/>
        <w:bottom w:val="none" w:sz="0" w:space="0" w:color="auto"/>
        <w:right w:val="none" w:sz="0" w:space="0" w:color="auto"/>
      </w:divBdr>
    </w:div>
    <w:div w:id="1961455157">
      <w:bodyDiv w:val="1"/>
      <w:marLeft w:val="0"/>
      <w:marRight w:val="0"/>
      <w:marTop w:val="0"/>
      <w:marBottom w:val="0"/>
      <w:divBdr>
        <w:top w:val="none" w:sz="0" w:space="0" w:color="auto"/>
        <w:left w:val="none" w:sz="0" w:space="0" w:color="auto"/>
        <w:bottom w:val="none" w:sz="0" w:space="0" w:color="auto"/>
        <w:right w:val="none" w:sz="0" w:space="0" w:color="auto"/>
      </w:divBdr>
    </w:div>
    <w:div w:id="1971015894">
      <w:bodyDiv w:val="1"/>
      <w:marLeft w:val="0"/>
      <w:marRight w:val="0"/>
      <w:marTop w:val="0"/>
      <w:marBottom w:val="0"/>
      <w:divBdr>
        <w:top w:val="none" w:sz="0" w:space="0" w:color="auto"/>
        <w:left w:val="none" w:sz="0" w:space="0" w:color="auto"/>
        <w:bottom w:val="none" w:sz="0" w:space="0" w:color="auto"/>
        <w:right w:val="none" w:sz="0" w:space="0" w:color="auto"/>
      </w:divBdr>
    </w:div>
    <w:div w:id="1971668848">
      <w:bodyDiv w:val="1"/>
      <w:marLeft w:val="0"/>
      <w:marRight w:val="0"/>
      <w:marTop w:val="0"/>
      <w:marBottom w:val="0"/>
      <w:divBdr>
        <w:top w:val="none" w:sz="0" w:space="0" w:color="auto"/>
        <w:left w:val="none" w:sz="0" w:space="0" w:color="auto"/>
        <w:bottom w:val="none" w:sz="0" w:space="0" w:color="auto"/>
        <w:right w:val="none" w:sz="0" w:space="0" w:color="auto"/>
      </w:divBdr>
    </w:div>
    <w:div w:id="1972593397">
      <w:bodyDiv w:val="1"/>
      <w:marLeft w:val="0"/>
      <w:marRight w:val="0"/>
      <w:marTop w:val="0"/>
      <w:marBottom w:val="0"/>
      <w:divBdr>
        <w:top w:val="none" w:sz="0" w:space="0" w:color="auto"/>
        <w:left w:val="none" w:sz="0" w:space="0" w:color="auto"/>
        <w:bottom w:val="none" w:sz="0" w:space="0" w:color="auto"/>
        <w:right w:val="none" w:sz="0" w:space="0" w:color="auto"/>
      </w:divBdr>
    </w:div>
    <w:div w:id="1977298125">
      <w:bodyDiv w:val="1"/>
      <w:marLeft w:val="0"/>
      <w:marRight w:val="0"/>
      <w:marTop w:val="0"/>
      <w:marBottom w:val="0"/>
      <w:divBdr>
        <w:top w:val="none" w:sz="0" w:space="0" w:color="auto"/>
        <w:left w:val="none" w:sz="0" w:space="0" w:color="auto"/>
        <w:bottom w:val="none" w:sz="0" w:space="0" w:color="auto"/>
        <w:right w:val="none" w:sz="0" w:space="0" w:color="auto"/>
      </w:divBdr>
    </w:div>
    <w:div w:id="1977490480">
      <w:bodyDiv w:val="1"/>
      <w:marLeft w:val="0"/>
      <w:marRight w:val="0"/>
      <w:marTop w:val="0"/>
      <w:marBottom w:val="0"/>
      <w:divBdr>
        <w:top w:val="none" w:sz="0" w:space="0" w:color="auto"/>
        <w:left w:val="none" w:sz="0" w:space="0" w:color="auto"/>
        <w:bottom w:val="none" w:sz="0" w:space="0" w:color="auto"/>
        <w:right w:val="none" w:sz="0" w:space="0" w:color="auto"/>
      </w:divBdr>
      <w:divsChild>
        <w:div w:id="1722368221">
          <w:marLeft w:val="0"/>
          <w:marRight w:val="0"/>
          <w:marTop w:val="0"/>
          <w:marBottom w:val="0"/>
          <w:divBdr>
            <w:top w:val="none" w:sz="0" w:space="0" w:color="auto"/>
            <w:left w:val="none" w:sz="0" w:space="0" w:color="auto"/>
            <w:bottom w:val="none" w:sz="0" w:space="0" w:color="auto"/>
            <w:right w:val="none" w:sz="0" w:space="0" w:color="auto"/>
          </w:divBdr>
        </w:div>
      </w:divsChild>
    </w:div>
    <w:div w:id="1979068729">
      <w:bodyDiv w:val="1"/>
      <w:marLeft w:val="0"/>
      <w:marRight w:val="0"/>
      <w:marTop w:val="0"/>
      <w:marBottom w:val="0"/>
      <w:divBdr>
        <w:top w:val="none" w:sz="0" w:space="0" w:color="auto"/>
        <w:left w:val="none" w:sz="0" w:space="0" w:color="auto"/>
        <w:bottom w:val="none" w:sz="0" w:space="0" w:color="auto"/>
        <w:right w:val="none" w:sz="0" w:space="0" w:color="auto"/>
      </w:divBdr>
      <w:divsChild>
        <w:div w:id="83654040">
          <w:marLeft w:val="0"/>
          <w:marRight w:val="0"/>
          <w:marTop w:val="0"/>
          <w:marBottom w:val="0"/>
          <w:divBdr>
            <w:top w:val="none" w:sz="0" w:space="0" w:color="auto"/>
            <w:left w:val="none" w:sz="0" w:space="0" w:color="auto"/>
            <w:bottom w:val="none" w:sz="0" w:space="0" w:color="auto"/>
            <w:right w:val="none" w:sz="0" w:space="0" w:color="auto"/>
          </w:divBdr>
          <w:divsChild>
            <w:div w:id="1228027895">
              <w:marLeft w:val="0"/>
              <w:marRight w:val="0"/>
              <w:marTop w:val="0"/>
              <w:marBottom w:val="0"/>
              <w:divBdr>
                <w:top w:val="none" w:sz="0" w:space="0" w:color="auto"/>
                <w:left w:val="none" w:sz="0" w:space="0" w:color="auto"/>
                <w:bottom w:val="none" w:sz="0" w:space="0" w:color="auto"/>
                <w:right w:val="none" w:sz="0" w:space="0" w:color="auto"/>
              </w:divBdr>
            </w:div>
          </w:divsChild>
        </w:div>
        <w:div w:id="799036649">
          <w:marLeft w:val="0"/>
          <w:marRight w:val="0"/>
          <w:marTop w:val="0"/>
          <w:marBottom w:val="0"/>
          <w:divBdr>
            <w:top w:val="none" w:sz="0" w:space="0" w:color="auto"/>
            <w:left w:val="none" w:sz="0" w:space="0" w:color="auto"/>
            <w:bottom w:val="none" w:sz="0" w:space="0" w:color="auto"/>
            <w:right w:val="none" w:sz="0" w:space="0" w:color="auto"/>
          </w:divBdr>
          <w:divsChild>
            <w:div w:id="1743797010">
              <w:marLeft w:val="0"/>
              <w:marRight w:val="0"/>
              <w:marTop w:val="0"/>
              <w:marBottom w:val="0"/>
              <w:divBdr>
                <w:top w:val="none" w:sz="0" w:space="0" w:color="auto"/>
                <w:left w:val="none" w:sz="0" w:space="0" w:color="auto"/>
                <w:bottom w:val="none" w:sz="0" w:space="0" w:color="auto"/>
                <w:right w:val="none" w:sz="0" w:space="0" w:color="auto"/>
              </w:divBdr>
            </w:div>
          </w:divsChild>
        </w:div>
        <w:div w:id="1326402231">
          <w:marLeft w:val="0"/>
          <w:marRight w:val="0"/>
          <w:marTop w:val="0"/>
          <w:marBottom w:val="0"/>
          <w:divBdr>
            <w:top w:val="none" w:sz="0" w:space="0" w:color="auto"/>
            <w:left w:val="none" w:sz="0" w:space="0" w:color="auto"/>
            <w:bottom w:val="none" w:sz="0" w:space="0" w:color="auto"/>
            <w:right w:val="none" w:sz="0" w:space="0" w:color="auto"/>
          </w:divBdr>
        </w:div>
        <w:div w:id="1830176241">
          <w:marLeft w:val="0"/>
          <w:marRight w:val="0"/>
          <w:marTop w:val="0"/>
          <w:marBottom w:val="0"/>
          <w:divBdr>
            <w:top w:val="none" w:sz="0" w:space="0" w:color="auto"/>
            <w:left w:val="none" w:sz="0" w:space="0" w:color="auto"/>
            <w:bottom w:val="none" w:sz="0" w:space="0" w:color="auto"/>
            <w:right w:val="none" w:sz="0" w:space="0" w:color="auto"/>
          </w:divBdr>
          <w:divsChild>
            <w:div w:id="51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1573">
      <w:bodyDiv w:val="1"/>
      <w:marLeft w:val="0"/>
      <w:marRight w:val="0"/>
      <w:marTop w:val="0"/>
      <w:marBottom w:val="0"/>
      <w:divBdr>
        <w:top w:val="none" w:sz="0" w:space="0" w:color="auto"/>
        <w:left w:val="none" w:sz="0" w:space="0" w:color="auto"/>
        <w:bottom w:val="none" w:sz="0" w:space="0" w:color="auto"/>
        <w:right w:val="none" w:sz="0" w:space="0" w:color="auto"/>
      </w:divBdr>
    </w:div>
    <w:div w:id="1991208510">
      <w:bodyDiv w:val="1"/>
      <w:marLeft w:val="0"/>
      <w:marRight w:val="0"/>
      <w:marTop w:val="0"/>
      <w:marBottom w:val="0"/>
      <w:divBdr>
        <w:top w:val="none" w:sz="0" w:space="0" w:color="auto"/>
        <w:left w:val="none" w:sz="0" w:space="0" w:color="auto"/>
        <w:bottom w:val="none" w:sz="0" w:space="0" w:color="auto"/>
        <w:right w:val="none" w:sz="0" w:space="0" w:color="auto"/>
      </w:divBdr>
      <w:divsChild>
        <w:div w:id="1144467783">
          <w:marLeft w:val="0"/>
          <w:marRight w:val="0"/>
          <w:marTop w:val="0"/>
          <w:marBottom w:val="0"/>
          <w:divBdr>
            <w:top w:val="none" w:sz="0" w:space="0" w:color="auto"/>
            <w:left w:val="none" w:sz="0" w:space="0" w:color="auto"/>
            <w:bottom w:val="none" w:sz="0" w:space="0" w:color="auto"/>
            <w:right w:val="none" w:sz="0" w:space="0" w:color="auto"/>
          </w:divBdr>
        </w:div>
      </w:divsChild>
    </w:div>
    <w:div w:id="1993674066">
      <w:bodyDiv w:val="1"/>
      <w:marLeft w:val="0"/>
      <w:marRight w:val="0"/>
      <w:marTop w:val="0"/>
      <w:marBottom w:val="0"/>
      <w:divBdr>
        <w:top w:val="none" w:sz="0" w:space="0" w:color="auto"/>
        <w:left w:val="none" w:sz="0" w:space="0" w:color="auto"/>
        <w:bottom w:val="none" w:sz="0" w:space="0" w:color="auto"/>
        <w:right w:val="none" w:sz="0" w:space="0" w:color="auto"/>
      </w:divBdr>
    </w:div>
    <w:div w:id="1996057945">
      <w:bodyDiv w:val="1"/>
      <w:marLeft w:val="0"/>
      <w:marRight w:val="0"/>
      <w:marTop w:val="0"/>
      <w:marBottom w:val="0"/>
      <w:divBdr>
        <w:top w:val="none" w:sz="0" w:space="0" w:color="auto"/>
        <w:left w:val="none" w:sz="0" w:space="0" w:color="auto"/>
        <w:bottom w:val="none" w:sz="0" w:space="0" w:color="auto"/>
        <w:right w:val="none" w:sz="0" w:space="0" w:color="auto"/>
      </w:divBdr>
      <w:divsChild>
        <w:div w:id="1443838092">
          <w:marLeft w:val="0"/>
          <w:marRight w:val="0"/>
          <w:marTop w:val="0"/>
          <w:marBottom w:val="0"/>
          <w:divBdr>
            <w:top w:val="none" w:sz="0" w:space="0" w:color="auto"/>
            <w:left w:val="none" w:sz="0" w:space="0" w:color="auto"/>
            <w:bottom w:val="none" w:sz="0" w:space="0" w:color="auto"/>
            <w:right w:val="none" w:sz="0" w:space="0" w:color="auto"/>
          </w:divBdr>
        </w:div>
      </w:divsChild>
    </w:div>
    <w:div w:id="2019960302">
      <w:bodyDiv w:val="1"/>
      <w:marLeft w:val="0"/>
      <w:marRight w:val="0"/>
      <w:marTop w:val="0"/>
      <w:marBottom w:val="0"/>
      <w:divBdr>
        <w:top w:val="none" w:sz="0" w:space="0" w:color="auto"/>
        <w:left w:val="none" w:sz="0" w:space="0" w:color="auto"/>
        <w:bottom w:val="none" w:sz="0" w:space="0" w:color="auto"/>
        <w:right w:val="none" w:sz="0" w:space="0" w:color="auto"/>
      </w:divBdr>
    </w:div>
    <w:div w:id="2024821015">
      <w:bodyDiv w:val="1"/>
      <w:marLeft w:val="0"/>
      <w:marRight w:val="0"/>
      <w:marTop w:val="0"/>
      <w:marBottom w:val="0"/>
      <w:divBdr>
        <w:top w:val="none" w:sz="0" w:space="0" w:color="auto"/>
        <w:left w:val="none" w:sz="0" w:space="0" w:color="auto"/>
        <w:bottom w:val="none" w:sz="0" w:space="0" w:color="auto"/>
        <w:right w:val="none" w:sz="0" w:space="0" w:color="auto"/>
      </w:divBdr>
    </w:div>
    <w:div w:id="2028822115">
      <w:bodyDiv w:val="1"/>
      <w:marLeft w:val="0"/>
      <w:marRight w:val="0"/>
      <w:marTop w:val="0"/>
      <w:marBottom w:val="0"/>
      <w:divBdr>
        <w:top w:val="none" w:sz="0" w:space="0" w:color="auto"/>
        <w:left w:val="none" w:sz="0" w:space="0" w:color="auto"/>
        <w:bottom w:val="none" w:sz="0" w:space="0" w:color="auto"/>
        <w:right w:val="none" w:sz="0" w:space="0" w:color="auto"/>
      </w:divBdr>
    </w:div>
    <w:div w:id="2031688130">
      <w:bodyDiv w:val="1"/>
      <w:marLeft w:val="0"/>
      <w:marRight w:val="0"/>
      <w:marTop w:val="0"/>
      <w:marBottom w:val="0"/>
      <w:divBdr>
        <w:top w:val="none" w:sz="0" w:space="0" w:color="auto"/>
        <w:left w:val="none" w:sz="0" w:space="0" w:color="auto"/>
        <w:bottom w:val="none" w:sz="0" w:space="0" w:color="auto"/>
        <w:right w:val="none" w:sz="0" w:space="0" w:color="auto"/>
      </w:divBdr>
    </w:div>
    <w:div w:id="2037075446">
      <w:bodyDiv w:val="1"/>
      <w:marLeft w:val="0"/>
      <w:marRight w:val="0"/>
      <w:marTop w:val="0"/>
      <w:marBottom w:val="0"/>
      <w:divBdr>
        <w:top w:val="none" w:sz="0" w:space="0" w:color="auto"/>
        <w:left w:val="none" w:sz="0" w:space="0" w:color="auto"/>
        <w:bottom w:val="none" w:sz="0" w:space="0" w:color="auto"/>
        <w:right w:val="none" w:sz="0" w:space="0" w:color="auto"/>
      </w:divBdr>
      <w:divsChild>
        <w:div w:id="198014054">
          <w:marLeft w:val="0"/>
          <w:marRight w:val="0"/>
          <w:marTop w:val="0"/>
          <w:marBottom w:val="0"/>
          <w:divBdr>
            <w:top w:val="none" w:sz="0" w:space="0" w:color="auto"/>
            <w:left w:val="none" w:sz="0" w:space="0" w:color="auto"/>
            <w:bottom w:val="none" w:sz="0" w:space="0" w:color="auto"/>
            <w:right w:val="none" w:sz="0" w:space="0" w:color="auto"/>
          </w:divBdr>
        </w:div>
        <w:div w:id="834228867">
          <w:marLeft w:val="0"/>
          <w:marRight w:val="0"/>
          <w:marTop w:val="0"/>
          <w:marBottom w:val="0"/>
          <w:divBdr>
            <w:top w:val="none" w:sz="0" w:space="0" w:color="auto"/>
            <w:left w:val="none" w:sz="0" w:space="0" w:color="auto"/>
            <w:bottom w:val="none" w:sz="0" w:space="0" w:color="auto"/>
            <w:right w:val="none" w:sz="0" w:space="0" w:color="auto"/>
          </w:divBdr>
          <w:divsChild>
            <w:div w:id="4481322">
              <w:marLeft w:val="0"/>
              <w:marRight w:val="0"/>
              <w:marTop w:val="0"/>
              <w:marBottom w:val="0"/>
              <w:divBdr>
                <w:top w:val="none" w:sz="0" w:space="0" w:color="auto"/>
                <w:left w:val="none" w:sz="0" w:space="0" w:color="auto"/>
                <w:bottom w:val="none" w:sz="0" w:space="0" w:color="auto"/>
                <w:right w:val="none" w:sz="0" w:space="0" w:color="auto"/>
              </w:divBdr>
              <w:divsChild>
                <w:div w:id="371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5137">
      <w:bodyDiv w:val="1"/>
      <w:marLeft w:val="0"/>
      <w:marRight w:val="0"/>
      <w:marTop w:val="0"/>
      <w:marBottom w:val="0"/>
      <w:divBdr>
        <w:top w:val="none" w:sz="0" w:space="0" w:color="auto"/>
        <w:left w:val="none" w:sz="0" w:space="0" w:color="auto"/>
        <w:bottom w:val="none" w:sz="0" w:space="0" w:color="auto"/>
        <w:right w:val="none" w:sz="0" w:space="0" w:color="auto"/>
      </w:divBdr>
    </w:div>
    <w:div w:id="2049333450">
      <w:bodyDiv w:val="1"/>
      <w:marLeft w:val="0"/>
      <w:marRight w:val="0"/>
      <w:marTop w:val="0"/>
      <w:marBottom w:val="0"/>
      <w:divBdr>
        <w:top w:val="none" w:sz="0" w:space="0" w:color="auto"/>
        <w:left w:val="none" w:sz="0" w:space="0" w:color="auto"/>
        <w:bottom w:val="none" w:sz="0" w:space="0" w:color="auto"/>
        <w:right w:val="none" w:sz="0" w:space="0" w:color="auto"/>
      </w:divBdr>
      <w:divsChild>
        <w:div w:id="1680546444">
          <w:marLeft w:val="0"/>
          <w:marRight w:val="0"/>
          <w:marTop w:val="0"/>
          <w:marBottom w:val="0"/>
          <w:divBdr>
            <w:top w:val="none" w:sz="0" w:space="0" w:color="auto"/>
            <w:left w:val="none" w:sz="0" w:space="0" w:color="auto"/>
            <w:bottom w:val="none" w:sz="0" w:space="0" w:color="auto"/>
            <w:right w:val="none" w:sz="0" w:space="0" w:color="auto"/>
          </w:divBdr>
          <w:divsChild>
            <w:div w:id="1892885065">
              <w:marLeft w:val="0"/>
              <w:marRight w:val="0"/>
              <w:marTop w:val="0"/>
              <w:marBottom w:val="0"/>
              <w:divBdr>
                <w:top w:val="none" w:sz="0" w:space="0" w:color="auto"/>
                <w:left w:val="none" w:sz="0" w:space="0" w:color="auto"/>
                <w:bottom w:val="none" w:sz="0" w:space="0" w:color="auto"/>
                <w:right w:val="none" w:sz="0" w:space="0" w:color="auto"/>
              </w:divBdr>
              <w:divsChild>
                <w:div w:id="16946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4062">
          <w:marLeft w:val="0"/>
          <w:marRight w:val="0"/>
          <w:marTop w:val="0"/>
          <w:marBottom w:val="0"/>
          <w:divBdr>
            <w:top w:val="none" w:sz="0" w:space="0" w:color="auto"/>
            <w:left w:val="none" w:sz="0" w:space="0" w:color="auto"/>
            <w:bottom w:val="none" w:sz="0" w:space="0" w:color="auto"/>
            <w:right w:val="none" w:sz="0" w:space="0" w:color="auto"/>
          </w:divBdr>
        </w:div>
      </w:divsChild>
    </w:div>
    <w:div w:id="2067873934">
      <w:bodyDiv w:val="1"/>
      <w:marLeft w:val="0"/>
      <w:marRight w:val="0"/>
      <w:marTop w:val="0"/>
      <w:marBottom w:val="0"/>
      <w:divBdr>
        <w:top w:val="none" w:sz="0" w:space="0" w:color="auto"/>
        <w:left w:val="none" w:sz="0" w:space="0" w:color="auto"/>
        <w:bottom w:val="none" w:sz="0" w:space="0" w:color="auto"/>
        <w:right w:val="none" w:sz="0" w:space="0" w:color="auto"/>
      </w:divBdr>
    </w:div>
    <w:div w:id="2069762193">
      <w:bodyDiv w:val="1"/>
      <w:marLeft w:val="0"/>
      <w:marRight w:val="0"/>
      <w:marTop w:val="0"/>
      <w:marBottom w:val="0"/>
      <w:divBdr>
        <w:top w:val="none" w:sz="0" w:space="0" w:color="auto"/>
        <w:left w:val="none" w:sz="0" w:space="0" w:color="auto"/>
        <w:bottom w:val="none" w:sz="0" w:space="0" w:color="auto"/>
        <w:right w:val="none" w:sz="0" w:space="0" w:color="auto"/>
      </w:divBdr>
    </w:div>
    <w:div w:id="2084639329">
      <w:bodyDiv w:val="1"/>
      <w:marLeft w:val="0"/>
      <w:marRight w:val="0"/>
      <w:marTop w:val="0"/>
      <w:marBottom w:val="0"/>
      <w:divBdr>
        <w:top w:val="none" w:sz="0" w:space="0" w:color="auto"/>
        <w:left w:val="none" w:sz="0" w:space="0" w:color="auto"/>
        <w:bottom w:val="none" w:sz="0" w:space="0" w:color="auto"/>
        <w:right w:val="none" w:sz="0" w:space="0" w:color="auto"/>
      </w:divBdr>
    </w:div>
    <w:div w:id="2084793639">
      <w:bodyDiv w:val="1"/>
      <w:marLeft w:val="0"/>
      <w:marRight w:val="0"/>
      <w:marTop w:val="0"/>
      <w:marBottom w:val="0"/>
      <w:divBdr>
        <w:top w:val="none" w:sz="0" w:space="0" w:color="auto"/>
        <w:left w:val="none" w:sz="0" w:space="0" w:color="auto"/>
        <w:bottom w:val="none" w:sz="0" w:space="0" w:color="auto"/>
        <w:right w:val="none" w:sz="0" w:space="0" w:color="auto"/>
      </w:divBdr>
    </w:div>
    <w:div w:id="2095280413">
      <w:bodyDiv w:val="1"/>
      <w:marLeft w:val="0"/>
      <w:marRight w:val="0"/>
      <w:marTop w:val="0"/>
      <w:marBottom w:val="0"/>
      <w:divBdr>
        <w:top w:val="none" w:sz="0" w:space="0" w:color="auto"/>
        <w:left w:val="none" w:sz="0" w:space="0" w:color="auto"/>
        <w:bottom w:val="none" w:sz="0" w:space="0" w:color="auto"/>
        <w:right w:val="none" w:sz="0" w:space="0" w:color="auto"/>
      </w:divBdr>
    </w:div>
    <w:div w:id="2109151277">
      <w:bodyDiv w:val="1"/>
      <w:marLeft w:val="0"/>
      <w:marRight w:val="0"/>
      <w:marTop w:val="0"/>
      <w:marBottom w:val="0"/>
      <w:divBdr>
        <w:top w:val="none" w:sz="0" w:space="0" w:color="auto"/>
        <w:left w:val="none" w:sz="0" w:space="0" w:color="auto"/>
        <w:bottom w:val="none" w:sz="0" w:space="0" w:color="auto"/>
        <w:right w:val="none" w:sz="0" w:space="0" w:color="auto"/>
      </w:divBdr>
    </w:div>
    <w:div w:id="2111274562">
      <w:bodyDiv w:val="1"/>
      <w:marLeft w:val="0"/>
      <w:marRight w:val="0"/>
      <w:marTop w:val="0"/>
      <w:marBottom w:val="0"/>
      <w:divBdr>
        <w:top w:val="none" w:sz="0" w:space="0" w:color="auto"/>
        <w:left w:val="none" w:sz="0" w:space="0" w:color="auto"/>
        <w:bottom w:val="none" w:sz="0" w:space="0" w:color="auto"/>
        <w:right w:val="none" w:sz="0" w:space="0" w:color="auto"/>
      </w:divBdr>
    </w:div>
    <w:div w:id="2113164298">
      <w:bodyDiv w:val="1"/>
      <w:marLeft w:val="0"/>
      <w:marRight w:val="0"/>
      <w:marTop w:val="0"/>
      <w:marBottom w:val="0"/>
      <w:divBdr>
        <w:top w:val="none" w:sz="0" w:space="0" w:color="auto"/>
        <w:left w:val="none" w:sz="0" w:space="0" w:color="auto"/>
        <w:bottom w:val="none" w:sz="0" w:space="0" w:color="auto"/>
        <w:right w:val="none" w:sz="0" w:space="0" w:color="auto"/>
      </w:divBdr>
    </w:div>
    <w:div w:id="2114013197">
      <w:bodyDiv w:val="1"/>
      <w:marLeft w:val="0"/>
      <w:marRight w:val="0"/>
      <w:marTop w:val="0"/>
      <w:marBottom w:val="0"/>
      <w:divBdr>
        <w:top w:val="none" w:sz="0" w:space="0" w:color="auto"/>
        <w:left w:val="none" w:sz="0" w:space="0" w:color="auto"/>
        <w:bottom w:val="none" w:sz="0" w:space="0" w:color="auto"/>
        <w:right w:val="none" w:sz="0" w:space="0" w:color="auto"/>
      </w:divBdr>
      <w:divsChild>
        <w:div w:id="4022017">
          <w:marLeft w:val="0"/>
          <w:marRight w:val="0"/>
          <w:marTop w:val="0"/>
          <w:marBottom w:val="0"/>
          <w:divBdr>
            <w:top w:val="none" w:sz="0" w:space="0" w:color="auto"/>
            <w:left w:val="none" w:sz="0" w:space="0" w:color="auto"/>
            <w:bottom w:val="none" w:sz="0" w:space="0" w:color="auto"/>
            <w:right w:val="none" w:sz="0" w:space="0" w:color="auto"/>
          </w:divBdr>
        </w:div>
        <w:div w:id="376856352">
          <w:marLeft w:val="0"/>
          <w:marRight w:val="0"/>
          <w:marTop w:val="0"/>
          <w:marBottom w:val="0"/>
          <w:divBdr>
            <w:top w:val="none" w:sz="0" w:space="0" w:color="auto"/>
            <w:left w:val="none" w:sz="0" w:space="0" w:color="auto"/>
            <w:bottom w:val="none" w:sz="0" w:space="0" w:color="auto"/>
            <w:right w:val="none" w:sz="0" w:space="0" w:color="auto"/>
          </w:divBdr>
          <w:divsChild>
            <w:div w:id="642078340">
              <w:marLeft w:val="0"/>
              <w:marRight w:val="0"/>
              <w:marTop w:val="0"/>
              <w:marBottom w:val="0"/>
              <w:divBdr>
                <w:top w:val="none" w:sz="0" w:space="0" w:color="auto"/>
                <w:left w:val="none" w:sz="0" w:space="0" w:color="auto"/>
                <w:bottom w:val="none" w:sz="0" w:space="0" w:color="auto"/>
                <w:right w:val="none" w:sz="0" w:space="0" w:color="auto"/>
              </w:divBdr>
              <w:divsChild>
                <w:div w:id="11019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9399">
      <w:bodyDiv w:val="1"/>
      <w:marLeft w:val="0"/>
      <w:marRight w:val="0"/>
      <w:marTop w:val="0"/>
      <w:marBottom w:val="0"/>
      <w:divBdr>
        <w:top w:val="none" w:sz="0" w:space="0" w:color="auto"/>
        <w:left w:val="none" w:sz="0" w:space="0" w:color="auto"/>
        <w:bottom w:val="none" w:sz="0" w:space="0" w:color="auto"/>
        <w:right w:val="none" w:sz="0" w:space="0" w:color="auto"/>
      </w:divBdr>
      <w:divsChild>
        <w:div w:id="248077065">
          <w:marLeft w:val="0"/>
          <w:marRight w:val="0"/>
          <w:marTop w:val="0"/>
          <w:marBottom w:val="0"/>
          <w:divBdr>
            <w:top w:val="none" w:sz="0" w:space="0" w:color="auto"/>
            <w:left w:val="none" w:sz="0" w:space="0" w:color="auto"/>
            <w:bottom w:val="none" w:sz="0" w:space="0" w:color="auto"/>
            <w:right w:val="none" w:sz="0" w:space="0" w:color="auto"/>
          </w:divBdr>
        </w:div>
        <w:div w:id="342316731">
          <w:marLeft w:val="0"/>
          <w:marRight w:val="0"/>
          <w:marTop w:val="0"/>
          <w:marBottom w:val="0"/>
          <w:divBdr>
            <w:top w:val="none" w:sz="0" w:space="0" w:color="auto"/>
            <w:left w:val="none" w:sz="0" w:space="0" w:color="auto"/>
            <w:bottom w:val="none" w:sz="0" w:space="0" w:color="auto"/>
            <w:right w:val="none" w:sz="0" w:space="0" w:color="auto"/>
          </w:divBdr>
        </w:div>
        <w:div w:id="1519848899">
          <w:marLeft w:val="0"/>
          <w:marRight w:val="0"/>
          <w:marTop w:val="0"/>
          <w:marBottom w:val="0"/>
          <w:divBdr>
            <w:top w:val="none" w:sz="0" w:space="0" w:color="auto"/>
            <w:left w:val="none" w:sz="0" w:space="0" w:color="auto"/>
            <w:bottom w:val="none" w:sz="0" w:space="0" w:color="auto"/>
            <w:right w:val="none" w:sz="0" w:space="0" w:color="auto"/>
          </w:divBdr>
        </w:div>
      </w:divsChild>
    </w:div>
    <w:div w:id="2142307299">
      <w:bodyDiv w:val="1"/>
      <w:marLeft w:val="0"/>
      <w:marRight w:val="0"/>
      <w:marTop w:val="0"/>
      <w:marBottom w:val="0"/>
      <w:divBdr>
        <w:top w:val="none" w:sz="0" w:space="0" w:color="auto"/>
        <w:left w:val="none" w:sz="0" w:space="0" w:color="auto"/>
        <w:bottom w:val="none" w:sz="0" w:space="0" w:color="auto"/>
        <w:right w:val="none" w:sz="0" w:space="0" w:color="auto"/>
      </w:divBdr>
    </w:div>
    <w:div w:id="21451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iewechsel.de/KAENEF/Navigation/DE/Service/FAQ/GEG/faq-geg.html" TargetMode="External"/><Relationship Id="rId18" Type="http://schemas.openxmlformats.org/officeDocument/2006/relationships/hyperlink" Target="https://www.energiewechsel.de/KAENEF/Redaktion/DE/FAQ/FAQ-Uebersicht/BEG/faq-bundesfoerderung-fuer-effiziente-gebaeud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ergiewechsel.de/" TargetMode="External"/><Relationship Id="rId7" Type="http://schemas.openxmlformats.org/officeDocument/2006/relationships/settings" Target="settings.xml"/><Relationship Id="rId12" Type="http://schemas.openxmlformats.org/officeDocument/2006/relationships/hyperlink" Target="https://www.bmwsb.bund.de/SharedDocs/downloads/Webs/BMWSB/DE/veroeffentlichungen/pflichtinformation-geg.pdf?__blob=publicationFile&amp;v=2" TargetMode="External"/><Relationship Id="rId17" Type="http://schemas.openxmlformats.org/officeDocument/2006/relationships/hyperlink" Target="https://www.energiewechsel.de/KAENEF/Navigation/DE/Service/FAQ/GEG/faq-geg.html" TargetMode="External"/><Relationship Id="rId25" Type="http://schemas.openxmlformats.org/officeDocument/2006/relationships/hyperlink" Target="https://www.kfw.de/inlandsfoerderung/Privatpersonen/Bestehende-Immobilie/F%C3%B6rderprodukte/Bundesf%C3%B6rderung-f%C3%BCr-effiziente-Geb%C3%A4ude-Wohngeb%C3%A4ude-Kredit-(261-262)/" TargetMode="External"/><Relationship Id="rId2" Type="http://schemas.openxmlformats.org/officeDocument/2006/relationships/customXml" Target="../customXml/item2.xml"/><Relationship Id="rId16" Type="http://schemas.openxmlformats.org/officeDocument/2006/relationships/hyperlink" Target="https://www.bmwsb.bund.de/SharedDocs/downloads/Webs/BMWSB/DE/veroeffentlichungen/pflichtinformation-geg.pdf?__blob=publicationFile&amp;v=2" TargetMode="External"/><Relationship Id="rId20" Type="http://schemas.openxmlformats.org/officeDocument/2006/relationships/hyperlink" Target="https://www.energie-effizienz-experten.de/fuer-private-bauherren/finden-sie-experten-in-ihrer-naehe/suchergebnis?tx_wwdenaexpertendb_pi1%5Bcontroller%5D=Search&amp;cHash=4160495fc971f716852b05efb24d2cb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ww-halle.de/wissen/themen-der-kommunalen-waermeplanung/praxisbeispiele-in-der-uebersicht" TargetMode="External"/><Relationship Id="rId24" Type="http://schemas.openxmlformats.org/officeDocument/2006/relationships/hyperlink" Target="https://www.foerderdatenbank.de/FDB/DE/Home/home.html" TargetMode="External"/><Relationship Id="rId5" Type="http://schemas.openxmlformats.org/officeDocument/2006/relationships/numbering" Target="numbering.xml"/><Relationship Id="rId15" Type="http://schemas.openxmlformats.org/officeDocument/2006/relationships/hyperlink" Target="https://www.bafa.de/DE/Energie/Effiziente_Gebaeude/effiziente_gebaeude_node.html" TargetMode="External"/><Relationship Id="rId23" Type="http://schemas.openxmlformats.org/officeDocument/2006/relationships/hyperlink" Target="https://www.energiewechsel.de/KAENEF/Navigation/DE/Foerderprogramme/Hauseigentuemer/hauseigentuemer.html" TargetMode="External"/><Relationship Id="rId10" Type="http://schemas.openxmlformats.org/officeDocument/2006/relationships/endnotes" Target="endnotes.xml"/><Relationship Id="rId19" Type="http://schemas.openxmlformats.org/officeDocument/2006/relationships/hyperlink" Target="https://sanierungsrechner.kfw.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fa.de/DE/Energie/Effiziente_Gebaeude/effiziente_gebaeude_node.html" TargetMode="External"/><Relationship Id="rId22" Type="http://schemas.openxmlformats.org/officeDocument/2006/relationships/hyperlink" Target="https://www.energiewechsel.de/SiteGlobals/KAENEF/Forms/Listen/Infothek/Infothek_Formular.html?documentType_=Event"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Mobi">
      <a:dk1>
        <a:sysClr val="windowText" lastClr="000000"/>
      </a:dk1>
      <a:lt1>
        <a:sysClr val="window" lastClr="FFFFFF"/>
      </a:lt1>
      <a:dk2>
        <a:srgbClr val="44546A"/>
      </a:dk2>
      <a:lt2>
        <a:srgbClr val="E7E6E6"/>
      </a:lt2>
      <a:accent1>
        <a:srgbClr val="1D6E93"/>
      </a:accent1>
      <a:accent2>
        <a:srgbClr val="EE7656"/>
      </a:accent2>
      <a:accent3>
        <a:srgbClr val="636462"/>
      </a:accent3>
      <a:accent4>
        <a:srgbClr val="5FB7DF"/>
      </a:accent4>
      <a:accent5>
        <a:srgbClr val="F6B9A8"/>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FC49E3F8BC249B6D8BBBBE21328A8" ma:contentTypeVersion="14" ma:contentTypeDescription="Create a new document." ma:contentTypeScope="" ma:versionID="90cd63b5262e346d9299f3bd758ce1d3">
  <xsd:schema xmlns:xsd="http://www.w3.org/2001/XMLSchema" xmlns:xs="http://www.w3.org/2001/XMLSchema" xmlns:p="http://schemas.microsoft.com/office/2006/metadata/properties" xmlns:ns2="f180a1a9-62cf-48a6-ac70-d1755056722d" xmlns:ns3="38f63b58-8d38-4e8d-bfde-8f28080d1e5b" targetNamespace="http://schemas.microsoft.com/office/2006/metadata/properties" ma:root="true" ma:fieldsID="0fe4866bd54f5d6b82940985b4cb1b9a" ns2:_="" ns3:_="">
    <xsd:import namespace="f180a1a9-62cf-48a6-ac70-d1755056722d"/>
    <xsd:import namespace="38f63b58-8d38-4e8d-bfde-8f28080d1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0a1a9-62cf-48a6-ac70-d17550567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f7e9f2-adc4-489d-8bb8-e2f68374950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f63b58-8d38-4e8d-bfde-8f28080d1e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28fbb9-5c18-454c-a21b-f319d0351488}" ma:internalName="TaxCatchAll" ma:showField="CatchAllData" ma:web="38f63b58-8d38-4e8d-bfde-8f28080d1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80a1a9-62cf-48a6-ac70-d1755056722d">
      <Terms xmlns="http://schemas.microsoft.com/office/infopath/2007/PartnerControls"/>
    </lcf76f155ced4ddcb4097134ff3c332f>
    <TaxCatchAll xmlns="38f63b58-8d38-4e8d-bfde-8f28080d1e5b" xsi:nil="true"/>
  </documentManagement>
</p:properties>
</file>

<file path=customXml/itemProps1.xml><?xml version="1.0" encoding="utf-8"?>
<ds:datastoreItem xmlns:ds="http://schemas.openxmlformats.org/officeDocument/2006/customXml" ds:itemID="{0DC3B20B-D46E-468E-8BB2-98DD9446687C}"/>
</file>

<file path=customXml/itemProps2.xml><?xml version="1.0" encoding="utf-8"?>
<ds:datastoreItem xmlns:ds="http://schemas.openxmlformats.org/officeDocument/2006/customXml" ds:itemID="{2086F63C-750F-44E7-90FE-91330E69BEB4}">
  <ds:schemaRefs>
    <ds:schemaRef ds:uri="http://schemas.openxmlformats.org/officeDocument/2006/bibliography"/>
  </ds:schemaRefs>
</ds:datastoreItem>
</file>

<file path=customXml/itemProps3.xml><?xml version="1.0" encoding="utf-8"?>
<ds:datastoreItem xmlns:ds="http://schemas.openxmlformats.org/officeDocument/2006/customXml" ds:itemID="{6037A2FA-0F82-4E9A-B6CE-155C8D323CFA}">
  <ds:schemaRefs>
    <ds:schemaRef ds:uri="http://schemas.microsoft.com/sharepoint/v3/contenttype/forms"/>
  </ds:schemaRefs>
</ds:datastoreItem>
</file>

<file path=customXml/itemProps4.xml><?xml version="1.0" encoding="utf-8"?>
<ds:datastoreItem xmlns:ds="http://schemas.openxmlformats.org/officeDocument/2006/customXml" ds:itemID="{C8CCF684-6673-42C7-9994-7EF1BC68F658}">
  <ds:schemaRefs>
    <ds:schemaRef ds:uri="http://schemas.microsoft.com/office/2006/metadata/properties"/>
    <ds:schemaRef ds:uri="http://schemas.microsoft.com/office/infopath/2007/PartnerControls"/>
    <ds:schemaRef ds:uri="f180a1a9-62cf-48a6-ac70-d1755056722d"/>
    <ds:schemaRef ds:uri="38f63b58-8d38-4e8d-bfde-8f28080d1e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16144</Characters>
  <Application>Microsoft Office Word</Application>
  <DocSecurity>0</DocSecurity>
  <Lines>134</Lines>
  <Paragraphs>37</Paragraphs>
  <ScaleCrop>false</ScaleCrop>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Mobilitätswerk GmbH</dc:creator>
  <cp:keywords/>
  <dc:description/>
  <cp:lastModifiedBy>Tobias Kade</cp:lastModifiedBy>
  <cp:revision>63</cp:revision>
  <cp:lastPrinted>2020-10-01T00:26:00Z</cp:lastPrinted>
  <dcterms:created xsi:type="dcterms:W3CDTF">2024-08-16T07:54:00Z</dcterms:created>
  <dcterms:modified xsi:type="dcterms:W3CDTF">2025-08-06T06:42:00Z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0x0101001EEFC49E3F8BC249B6D8BBBBE21328A8</vt:lpwstr>
  </property>
  <property fmtid="{D5CDD505-2E9C-101B-9397-08002B2CF9AE}" pid="3" name="MediaServiceImageTags">
    <vt:lpwstr/>
  </property>
</Properties>
</file>